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D8" w:rsidRPr="00D05DD8" w:rsidRDefault="00D05DD8" w:rsidP="00D05DD8">
      <w:pPr>
        <w:spacing w:line="360" w:lineRule="exact"/>
        <w:ind w:firstLineChars="100" w:firstLine="320"/>
        <w:jc w:val="center"/>
        <w:rPr>
          <w:rFonts w:ascii="UD デジタル 教科書体 NK-R" w:eastAsia="UD デジタル 教科書体 NK-R"/>
          <w:sz w:val="32"/>
          <w:szCs w:val="32"/>
        </w:rPr>
      </w:pPr>
      <w:bookmarkStart w:id="0" w:name="_GoBack"/>
      <w:r w:rsidRPr="00D05DD8">
        <w:rPr>
          <w:rFonts w:ascii="UD デジタル 教科書体 NK-R" w:eastAsia="UD デジタル 教科書体 NK-R" w:hint="eastAsia"/>
          <w:sz w:val="32"/>
          <w:szCs w:val="32"/>
        </w:rPr>
        <w:t>令和</w:t>
      </w:r>
      <w:r w:rsidR="002E3C45">
        <w:rPr>
          <w:rFonts w:ascii="UD デジタル 教科書体 NK-R" w:eastAsia="UD デジタル 教科書体 NK-R" w:hint="eastAsia"/>
          <w:sz w:val="32"/>
          <w:szCs w:val="32"/>
        </w:rPr>
        <w:t>３</w:t>
      </w:r>
      <w:r w:rsidRPr="00D05DD8">
        <w:rPr>
          <w:rFonts w:ascii="UD デジタル 教科書体 NK-R" w:eastAsia="UD デジタル 教科書体 NK-R" w:hint="eastAsia"/>
          <w:sz w:val="32"/>
          <w:szCs w:val="32"/>
        </w:rPr>
        <w:t>年度紫友会</w:t>
      </w:r>
      <w:r w:rsidR="002E3C45">
        <w:rPr>
          <w:rFonts w:ascii="UD デジタル 教科書体 NK-R" w:eastAsia="UD デジタル 教科書体 NK-R" w:hint="eastAsia"/>
          <w:sz w:val="32"/>
          <w:szCs w:val="32"/>
        </w:rPr>
        <w:t>第１回理事会開催</w:t>
      </w:r>
      <w:bookmarkEnd w:id="0"/>
    </w:p>
    <w:p w:rsidR="00D05DD8" w:rsidRDefault="00D05DD8" w:rsidP="00F900A2">
      <w:pPr>
        <w:spacing w:line="240" w:lineRule="exact"/>
        <w:jc w:val="right"/>
        <w:rPr>
          <w:rFonts w:ascii="UD デジタル 教科書体 NK-R" w:eastAsia="UD デジタル 教科書体 NK-R"/>
          <w:sz w:val="22"/>
        </w:rPr>
      </w:pPr>
    </w:p>
    <w:p w:rsidR="00552FCD" w:rsidRDefault="00D05DD8" w:rsidP="00F900A2">
      <w:pPr>
        <w:spacing w:line="300" w:lineRule="exact"/>
        <w:rPr>
          <w:rFonts w:ascii="UD デジタル 教科書体 NK-R" w:eastAsia="UD デジタル 教科書体 NK-R" w:hAnsi="Century" w:cs="Times New Roman"/>
          <w:sz w:val="22"/>
        </w:rPr>
      </w:pPr>
      <w:r w:rsidRPr="00862523">
        <w:rPr>
          <w:rFonts w:ascii="UD デジタル 教科書体 NP-R" w:eastAsia="UD デジタル 教科書体 NP-R" w:hAnsi="Century" w:cs="Times New Roman" w:hint="eastAsia"/>
          <w:sz w:val="22"/>
        </w:rPr>
        <w:t xml:space="preserve">　</w:t>
      </w:r>
      <w:r w:rsidR="00727D02">
        <w:rPr>
          <w:rFonts w:ascii="UD デジタル 教科書体 NP-R" w:eastAsia="UD デジタル 教科書体 NP-R" w:hAnsi="Century" w:cs="Times New Roman" w:hint="eastAsia"/>
          <w:sz w:val="22"/>
        </w:rPr>
        <w:t>新緑</w:t>
      </w:r>
      <w:r w:rsidRPr="00D05DD8">
        <w:rPr>
          <w:rFonts w:ascii="UD デジタル 教科書体 NK-R" w:eastAsia="UD デジタル 教科書体 NK-R" w:hAnsi="Century" w:cs="Times New Roman" w:hint="eastAsia"/>
          <w:sz w:val="22"/>
        </w:rPr>
        <w:t>の候、皆様には益々ご健勝のこととお喜び申し上げます。</w:t>
      </w:r>
    </w:p>
    <w:p w:rsidR="00D05DD8" w:rsidRPr="00D05DD8" w:rsidRDefault="00D05DD8" w:rsidP="00F900A2">
      <w:pPr>
        <w:spacing w:line="300" w:lineRule="exact"/>
        <w:ind w:firstLineChars="100" w:firstLine="220"/>
        <w:rPr>
          <w:rFonts w:ascii="UD デジタル 教科書体 NK-R" w:eastAsia="UD デジタル 教科書体 NK-R" w:hAnsi="Century" w:cs="Times New Roman"/>
          <w:sz w:val="22"/>
        </w:rPr>
      </w:pPr>
      <w:r w:rsidRPr="00D05DD8">
        <w:rPr>
          <w:rFonts w:ascii="UD デジタル 教科書体 NK-R" w:eastAsia="UD デジタル 教科書体 NK-R" w:hAnsi="Century" w:cs="Times New Roman" w:hint="eastAsia"/>
          <w:sz w:val="22"/>
        </w:rPr>
        <w:t>日頃より本校同窓会活動にご理解ご協力いただき、厚くお礼申しあげます。</w:t>
      </w:r>
    </w:p>
    <w:p w:rsidR="00727D02" w:rsidRDefault="00727D02" w:rsidP="00F900A2">
      <w:pPr>
        <w:spacing w:line="300" w:lineRule="exact"/>
        <w:ind w:firstLineChars="100" w:firstLine="220"/>
        <w:rPr>
          <w:rFonts w:ascii="UD デジタル 教科書体 NK-R" w:eastAsia="UD デジタル 教科書体 NK-R" w:hAnsi="Century" w:cs="Times New Roman"/>
          <w:sz w:val="22"/>
        </w:rPr>
      </w:pPr>
      <w:r>
        <w:rPr>
          <w:rFonts w:ascii="UD デジタル 教科書体 NK-R" w:eastAsia="UD デジタル 教科書体 NK-R" w:hAnsi="Century" w:cs="Times New Roman" w:hint="eastAsia"/>
          <w:sz w:val="22"/>
        </w:rPr>
        <w:t>昨年度は</w:t>
      </w:r>
      <w:r w:rsidR="00D05DD8" w:rsidRPr="00D05DD8">
        <w:rPr>
          <w:rFonts w:ascii="UD デジタル 教科書体 NK-R" w:eastAsia="UD デジタル 教科書体 NK-R" w:hAnsi="Century" w:cs="Times New Roman" w:hint="eastAsia"/>
          <w:sz w:val="22"/>
        </w:rPr>
        <w:t>長引く新型</w:t>
      </w:r>
      <w:r w:rsidR="00F27CE2">
        <w:rPr>
          <w:rFonts w:ascii="UD デジタル 教科書体 NK-R" w:eastAsia="UD デジタル 教科書体 NK-R" w:hAnsi="Century" w:cs="Times New Roman" w:hint="eastAsia"/>
          <w:sz w:val="22"/>
        </w:rPr>
        <w:t>コロナウイルス</w:t>
      </w:r>
      <w:r w:rsidR="00D05DD8" w:rsidRPr="00D05DD8">
        <w:rPr>
          <w:rFonts w:ascii="UD デジタル 教科書体 NK-R" w:eastAsia="UD デジタル 教科書体 NK-R" w:hAnsi="Century" w:cs="Times New Roman" w:hint="eastAsia"/>
          <w:sz w:val="22"/>
        </w:rPr>
        <w:t>感染症の影響で</w:t>
      </w:r>
      <w:r w:rsidRPr="00D05DD8">
        <w:rPr>
          <w:rFonts w:ascii="UD デジタル 教科書体 NK-R" w:eastAsia="UD デジタル 教科書体 NK-R" w:hAnsi="Century" w:cs="Times New Roman" w:hint="eastAsia"/>
          <w:sz w:val="22"/>
        </w:rPr>
        <w:t>同窓会活動</w:t>
      </w:r>
      <w:r>
        <w:rPr>
          <w:rFonts w:ascii="UD デジタル 教科書体 NK-R" w:eastAsia="UD デジタル 教科書体 NK-R" w:hAnsi="Century" w:cs="Times New Roman" w:hint="eastAsia"/>
          <w:sz w:val="22"/>
        </w:rPr>
        <w:t>もままならない状況</w:t>
      </w:r>
      <w:r w:rsidR="00F27CE2">
        <w:rPr>
          <w:rFonts w:ascii="UD デジタル 教科書体 NK-R" w:eastAsia="UD デジタル 教科書体 NK-R" w:hAnsi="Century" w:cs="Times New Roman" w:hint="eastAsia"/>
          <w:sz w:val="22"/>
        </w:rPr>
        <w:t>となり</w:t>
      </w:r>
      <w:r>
        <w:rPr>
          <w:rFonts w:ascii="UD デジタル 教科書体 NK-R" w:eastAsia="UD デジタル 教科書体 NK-R" w:hAnsi="Century" w:cs="Times New Roman" w:hint="eastAsia"/>
          <w:sz w:val="22"/>
        </w:rPr>
        <w:t>、例年秋に実施しています年</w:t>
      </w:r>
      <w:r w:rsidR="00567952">
        <w:rPr>
          <w:rFonts w:ascii="UD デジタル 教科書体 NK-R" w:eastAsia="UD デジタル 教科書体 NK-R" w:hAnsi="Century" w:cs="Times New Roman" w:hint="eastAsia"/>
          <w:sz w:val="22"/>
        </w:rPr>
        <w:t>1</w:t>
      </w:r>
      <w:r>
        <w:rPr>
          <w:rFonts w:ascii="UD デジタル 教科書体 NK-R" w:eastAsia="UD デジタル 教科書体 NK-R" w:hAnsi="Century" w:cs="Times New Roman" w:hint="eastAsia"/>
          <w:sz w:val="22"/>
        </w:rPr>
        <w:t>回の紫友会</w:t>
      </w:r>
      <w:r w:rsidR="0001296D">
        <w:rPr>
          <w:rFonts w:ascii="UD デジタル 教科書体 NK-R" w:eastAsia="UD デジタル 教科書体 NK-R" w:hAnsi="Century" w:cs="Times New Roman" w:hint="eastAsia"/>
          <w:sz w:val="22"/>
        </w:rPr>
        <w:t>定期</w:t>
      </w:r>
      <w:r>
        <w:rPr>
          <w:rFonts w:ascii="UD デジタル 教科書体 NK-R" w:eastAsia="UD デジタル 教科書体 NK-R" w:hAnsi="Century" w:cs="Times New Roman" w:hint="eastAsia"/>
          <w:sz w:val="22"/>
        </w:rPr>
        <w:t>総会も開催できない状態でした。</w:t>
      </w:r>
    </w:p>
    <w:p w:rsidR="00727D02" w:rsidRDefault="00F27CE2" w:rsidP="00F900A2">
      <w:pPr>
        <w:spacing w:line="300" w:lineRule="exact"/>
        <w:ind w:firstLineChars="100" w:firstLine="220"/>
        <w:rPr>
          <w:rFonts w:ascii="UD デジタル 教科書体 NK-R" w:eastAsia="UD デジタル 教科書体 NK-R" w:hAnsi="Century" w:cs="Times New Roman"/>
          <w:sz w:val="22"/>
        </w:rPr>
      </w:pPr>
      <w:r>
        <w:rPr>
          <w:rFonts w:ascii="UD デジタル 教科書体 NK-R" w:eastAsia="UD デジタル 教科書体 NK-R" w:hAnsi="Century" w:cs="Times New Roman" w:hint="eastAsia"/>
          <w:sz w:val="22"/>
        </w:rPr>
        <w:t>このような</w:t>
      </w:r>
      <w:r w:rsidR="00727D02">
        <w:rPr>
          <w:rFonts w:ascii="UD デジタル 教科書体 NK-R" w:eastAsia="UD デジタル 教科書体 NK-R" w:hAnsi="Century" w:cs="Times New Roman" w:hint="eastAsia"/>
          <w:sz w:val="22"/>
        </w:rPr>
        <w:t>状況下ではありますが、本年度は是非とも総会</w:t>
      </w:r>
      <w:r w:rsidR="0001296D">
        <w:rPr>
          <w:rFonts w:ascii="UD デジタル 教科書体 NK-R" w:eastAsia="UD デジタル 教科書体 NK-R" w:hAnsi="Century" w:cs="Times New Roman" w:hint="eastAsia"/>
          <w:sz w:val="22"/>
        </w:rPr>
        <w:t>の開催</w:t>
      </w:r>
      <w:r w:rsidR="00727D02">
        <w:rPr>
          <w:rFonts w:ascii="UD デジタル 教科書体 NK-R" w:eastAsia="UD デジタル 教科書体 NK-R" w:hAnsi="Century" w:cs="Times New Roman" w:hint="eastAsia"/>
          <w:sz w:val="22"/>
        </w:rPr>
        <w:t>をはじめ各支部の活動が活発になることを願っております。</w:t>
      </w:r>
    </w:p>
    <w:p w:rsidR="004F1132" w:rsidRDefault="004F1132" w:rsidP="00F900A2">
      <w:pPr>
        <w:spacing w:line="300" w:lineRule="exact"/>
        <w:ind w:firstLineChars="100" w:firstLine="220"/>
        <w:rPr>
          <w:rFonts w:ascii="UD デジタル 教科書体 NK-R" w:eastAsia="UD デジタル 教科書体 NK-R" w:hAnsi="Century" w:cs="Times New Roman"/>
          <w:sz w:val="22"/>
        </w:rPr>
      </w:pPr>
      <w:r>
        <w:rPr>
          <w:rFonts w:ascii="UD デジタル 教科書体 NK-R" w:eastAsia="UD デジタル 教科書体 NK-R" w:hAnsi="Century" w:cs="Times New Roman" w:hint="eastAsia"/>
          <w:sz w:val="22"/>
        </w:rPr>
        <w:t>本来であれば役員会および理事会をそれぞれ年</w:t>
      </w:r>
      <w:r w:rsidR="00567952">
        <w:rPr>
          <w:rFonts w:ascii="UD デジタル 教科書体 NK-R" w:eastAsia="UD デジタル 教科書体 NK-R" w:hAnsi="Century" w:cs="Times New Roman" w:hint="eastAsia"/>
          <w:sz w:val="22"/>
        </w:rPr>
        <w:t>3</w:t>
      </w:r>
      <w:r>
        <w:rPr>
          <w:rFonts w:ascii="UD デジタル 教科書体 NK-R" w:eastAsia="UD デジタル 教科書体 NK-R" w:hAnsi="Century" w:cs="Times New Roman" w:hint="eastAsia"/>
          <w:sz w:val="22"/>
        </w:rPr>
        <w:t>回程度開催し、紫友会活動計画や各支部の活動状況を報告いただき、定期総会を10月に開催</w:t>
      </w:r>
      <w:r w:rsidR="00F27A7E">
        <w:rPr>
          <w:rFonts w:ascii="UD デジタル 教科書体 NK-R" w:eastAsia="UD デジタル 教科書体 NK-R" w:hAnsi="Century" w:cs="Times New Roman" w:hint="eastAsia"/>
          <w:sz w:val="22"/>
        </w:rPr>
        <w:t>するところです</w:t>
      </w:r>
      <w:r>
        <w:rPr>
          <w:rFonts w:ascii="UD デジタル 教科書体 NK-R" w:eastAsia="UD デジタル 教科書体 NK-R" w:hAnsi="Century" w:cs="Times New Roman" w:hint="eastAsia"/>
          <w:sz w:val="22"/>
        </w:rPr>
        <w:t>が、</w:t>
      </w:r>
      <w:r w:rsidR="00727D02">
        <w:rPr>
          <w:rFonts w:ascii="UD デジタル 教科書体 NK-R" w:eastAsia="UD デジタル 教科書体 NK-R" w:hAnsi="Century" w:cs="Times New Roman" w:hint="eastAsia"/>
          <w:sz w:val="22"/>
        </w:rPr>
        <w:t>前述のように昨年度は総会や理事会が開催できなかったことで、多くの同窓生の皆さん</w:t>
      </w:r>
      <w:r>
        <w:rPr>
          <w:rFonts w:ascii="UD デジタル 教科書体 NK-R" w:eastAsia="UD デジタル 教科書体 NK-R" w:hAnsi="Century" w:cs="Times New Roman" w:hint="eastAsia"/>
          <w:sz w:val="22"/>
        </w:rPr>
        <w:t>への</w:t>
      </w:r>
      <w:r w:rsidR="00727D02">
        <w:rPr>
          <w:rFonts w:ascii="UD デジタル 教科書体 NK-R" w:eastAsia="UD デジタル 教科書体 NK-R" w:hAnsi="Century" w:cs="Times New Roman" w:hint="eastAsia"/>
          <w:sz w:val="22"/>
        </w:rPr>
        <w:t>紫友会活動</w:t>
      </w:r>
      <w:r>
        <w:rPr>
          <w:rFonts w:ascii="UD デジタル 教科書体 NK-R" w:eastAsia="UD デジタル 教科書体 NK-R" w:hAnsi="Century" w:cs="Times New Roman" w:hint="eastAsia"/>
          <w:sz w:val="22"/>
        </w:rPr>
        <w:t>の状況のお知らせ</w:t>
      </w:r>
      <w:r w:rsidR="008B6204">
        <w:rPr>
          <w:rFonts w:ascii="UD デジタル 教科書体 NK-R" w:eastAsia="UD デジタル 教科書体 NK-R" w:hAnsi="Century" w:cs="Times New Roman" w:hint="eastAsia"/>
          <w:sz w:val="22"/>
        </w:rPr>
        <w:t>が</w:t>
      </w:r>
      <w:r>
        <w:rPr>
          <w:rFonts w:ascii="UD デジタル 教科書体 NK-R" w:eastAsia="UD デジタル 教科書体 NK-R" w:hAnsi="Century" w:cs="Times New Roman" w:hint="eastAsia"/>
          <w:sz w:val="22"/>
        </w:rPr>
        <w:t>学校のホームページのみとなってしまいました。</w:t>
      </w:r>
    </w:p>
    <w:p w:rsidR="004F1132" w:rsidRDefault="004F1132" w:rsidP="00F900A2">
      <w:pPr>
        <w:spacing w:line="300" w:lineRule="exact"/>
        <w:ind w:firstLineChars="100" w:firstLine="220"/>
        <w:rPr>
          <w:rFonts w:ascii="UD デジタル 教科書体 NK-R" w:eastAsia="UD デジタル 教科書体 NK-R" w:hAnsi="Century" w:cs="Times New Roman"/>
          <w:sz w:val="22"/>
        </w:rPr>
      </w:pPr>
      <w:r>
        <w:rPr>
          <w:rFonts w:ascii="UD デジタル 教科書体 NK-R" w:eastAsia="UD デジタル 教科書体 NK-R" w:hAnsi="Century" w:cs="Times New Roman" w:hint="eastAsia"/>
          <w:sz w:val="22"/>
        </w:rPr>
        <w:t>その反省を</w:t>
      </w:r>
      <w:r w:rsidR="004F268C">
        <w:rPr>
          <w:rFonts w:ascii="UD デジタル 教科書体 NK-R" w:eastAsia="UD デジタル 教科書体 NK-R" w:hAnsi="Century" w:cs="Times New Roman" w:hint="eastAsia"/>
          <w:sz w:val="22"/>
        </w:rPr>
        <w:t>ふ</w:t>
      </w:r>
      <w:r>
        <w:rPr>
          <w:rFonts w:ascii="UD デジタル 教科書体 NK-R" w:eastAsia="UD デジタル 教科書体 NK-R" w:hAnsi="Century" w:cs="Times New Roman" w:hint="eastAsia"/>
          <w:sz w:val="22"/>
        </w:rPr>
        <w:t>まえ</w:t>
      </w:r>
      <w:r w:rsidR="004F268C">
        <w:rPr>
          <w:rFonts w:ascii="UD デジタル 教科書体 NK-R" w:eastAsia="UD デジタル 教科書体 NK-R" w:hAnsi="Century" w:cs="Times New Roman" w:hint="eastAsia"/>
          <w:sz w:val="22"/>
        </w:rPr>
        <w:t>て</w:t>
      </w:r>
      <w:r w:rsidR="008B6204">
        <w:rPr>
          <w:rFonts w:ascii="UD デジタル 教科書体 NK-R" w:eastAsia="UD デジタル 教科書体 NK-R" w:hAnsi="Century" w:cs="Times New Roman" w:hint="eastAsia"/>
          <w:sz w:val="22"/>
        </w:rPr>
        <w:t>４月３０日(金)に</w:t>
      </w:r>
      <w:r w:rsidR="004F268C">
        <w:rPr>
          <w:rFonts w:ascii="UD デジタル 教科書体 NK-R" w:eastAsia="UD デジタル 教科書体 NK-R" w:hAnsi="Century" w:cs="Times New Roman" w:hint="eastAsia"/>
          <w:sz w:val="22"/>
        </w:rPr>
        <w:t>第1回</w:t>
      </w:r>
      <w:r w:rsidR="00567952">
        <w:rPr>
          <w:rFonts w:ascii="UD デジタル 教科書体 NK-R" w:eastAsia="UD デジタル 教科書体 NK-R" w:hAnsi="Century" w:cs="Times New Roman" w:hint="eastAsia"/>
          <w:sz w:val="22"/>
        </w:rPr>
        <w:t>理事会を開催しました。</w:t>
      </w:r>
      <w:r w:rsidR="008B6204">
        <w:rPr>
          <w:rFonts w:ascii="UD デジタル 教科書体 NK-R" w:eastAsia="UD デジタル 教科書体 NK-R" w:hAnsi="Century" w:cs="Times New Roman" w:hint="eastAsia"/>
          <w:sz w:val="22"/>
        </w:rPr>
        <w:t>例年理事会は</w:t>
      </w:r>
      <w:r w:rsidR="00567952">
        <w:rPr>
          <w:rFonts w:ascii="UD デジタル 教科書体 NK-R" w:eastAsia="UD デジタル 教科書体 NK-R" w:hAnsi="Century" w:cs="Times New Roman" w:hint="eastAsia"/>
          <w:sz w:val="22"/>
        </w:rPr>
        <w:t>鳥取市内の白兎会館で行い</w:t>
      </w:r>
      <w:r w:rsidR="004F268C">
        <w:rPr>
          <w:rFonts w:ascii="UD デジタル 教科書体 NK-R" w:eastAsia="UD デジタル 教科書体 NK-R" w:hAnsi="Century" w:cs="Times New Roman" w:hint="eastAsia"/>
          <w:sz w:val="22"/>
        </w:rPr>
        <w:t>、</w:t>
      </w:r>
      <w:r w:rsidR="00991E4A">
        <w:rPr>
          <w:rFonts w:ascii="UD デジタル 教科書体 NK-R" w:eastAsia="UD デジタル 教科書体 NK-R" w:hAnsi="Century" w:cs="Times New Roman" w:hint="eastAsia"/>
          <w:sz w:val="22"/>
        </w:rPr>
        <w:t>会議</w:t>
      </w:r>
      <w:r w:rsidR="00567952">
        <w:rPr>
          <w:rFonts w:ascii="UD デジタル 教科書体 NK-R" w:eastAsia="UD デジタル 教科書体 NK-R" w:hAnsi="Century" w:cs="Times New Roman" w:hint="eastAsia"/>
          <w:sz w:val="22"/>
        </w:rPr>
        <w:t>後</w:t>
      </w:r>
      <w:r w:rsidR="00991E4A">
        <w:rPr>
          <w:rFonts w:ascii="UD デジタル 教科書体 NK-R" w:eastAsia="UD デジタル 教科書体 NK-R" w:hAnsi="Century" w:cs="Times New Roman" w:hint="eastAsia"/>
          <w:sz w:val="22"/>
        </w:rPr>
        <w:t>の</w:t>
      </w:r>
      <w:r w:rsidR="00567952">
        <w:rPr>
          <w:rFonts w:ascii="UD デジタル 教科書体 NK-R" w:eastAsia="UD デジタル 教科書体 NK-R" w:hAnsi="Century" w:cs="Times New Roman" w:hint="eastAsia"/>
          <w:sz w:val="22"/>
        </w:rPr>
        <w:t>懇親会</w:t>
      </w:r>
      <w:r w:rsidR="00991E4A">
        <w:rPr>
          <w:rFonts w:ascii="UD デジタル 教科書体 NK-R" w:eastAsia="UD デジタル 教科書体 NK-R" w:hAnsi="Century" w:cs="Times New Roman" w:hint="eastAsia"/>
          <w:sz w:val="22"/>
        </w:rPr>
        <w:t>で親睦を深めていましたが</w:t>
      </w:r>
      <w:r w:rsidR="00F27A7E">
        <w:rPr>
          <w:rFonts w:ascii="UD デジタル 教科書体 NK-R" w:eastAsia="UD デジタル 教科書体 NK-R" w:hAnsi="Century" w:cs="Times New Roman" w:hint="eastAsia"/>
          <w:sz w:val="22"/>
        </w:rPr>
        <w:t>、</w:t>
      </w:r>
      <w:r w:rsidR="00567952">
        <w:rPr>
          <w:rFonts w:ascii="UD デジタル 教科書体 NK-R" w:eastAsia="UD デジタル 教科書体 NK-R" w:hAnsi="Century" w:cs="Times New Roman" w:hint="eastAsia"/>
          <w:sz w:val="22"/>
        </w:rPr>
        <w:t>今回は</w:t>
      </w:r>
      <w:r w:rsidR="008B6204">
        <w:rPr>
          <w:rFonts w:ascii="UD デジタル 教科書体 NK-R" w:eastAsia="UD デジタル 教科書体 NK-R" w:hAnsi="Century" w:cs="Times New Roman" w:hint="eastAsia"/>
          <w:sz w:val="22"/>
        </w:rPr>
        <w:t>飲食を伴わ</w:t>
      </w:r>
      <w:r w:rsidR="00F27CE2">
        <w:rPr>
          <w:rFonts w:ascii="UD デジタル 教科書体 NK-R" w:eastAsia="UD デジタル 教科書体 NK-R" w:hAnsi="Century" w:cs="Times New Roman" w:hint="eastAsia"/>
          <w:sz w:val="22"/>
        </w:rPr>
        <w:t>ず</w:t>
      </w:r>
      <w:r w:rsidR="008B6204">
        <w:rPr>
          <w:rFonts w:ascii="UD デジタル 教科書体 NK-R" w:eastAsia="UD デジタル 教科書体 NK-R" w:hAnsi="Century" w:cs="Times New Roman" w:hint="eastAsia"/>
          <w:sz w:val="22"/>
        </w:rPr>
        <w:t>会議のみということで会場を</w:t>
      </w:r>
      <w:r w:rsidR="00567952">
        <w:rPr>
          <w:rFonts w:ascii="UD デジタル 教科書体 NK-R" w:eastAsia="UD デジタル 教科書体 NK-R" w:hAnsi="Century" w:cs="Times New Roman" w:hint="eastAsia"/>
          <w:sz w:val="22"/>
        </w:rPr>
        <w:t>学校</w:t>
      </w:r>
      <w:r w:rsidR="008B6204">
        <w:rPr>
          <w:rFonts w:ascii="UD デジタル 教科書体 NK-R" w:eastAsia="UD デジタル 教科書体 NK-R" w:hAnsi="Century" w:cs="Times New Roman" w:hint="eastAsia"/>
          <w:sz w:val="22"/>
        </w:rPr>
        <w:t>としました。</w:t>
      </w:r>
      <w:r w:rsidR="004F268C">
        <w:rPr>
          <w:rFonts w:ascii="UD デジタル 教科書体 NK-R" w:eastAsia="UD デジタル 教科書体 NK-R" w:hAnsi="Century" w:cs="Times New Roman" w:hint="eastAsia"/>
          <w:sz w:val="22"/>
        </w:rPr>
        <w:t>一部に欠席の方もありましたが、</w:t>
      </w:r>
      <w:r w:rsidR="00567952">
        <w:rPr>
          <w:rFonts w:ascii="UD デジタル 教科書体 NK-R" w:eastAsia="UD デジタル 教科書体 NK-R" w:hAnsi="Century" w:cs="Times New Roman" w:hint="eastAsia"/>
          <w:sz w:val="22"/>
        </w:rPr>
        <w:t>役員</w:t>
      </w:r>
      <w:r w:rsidR="004F268C">
        <w:rPr>
          <w:rFonts w:ascii="UD デジタル 教科書体 NK-R" w:eastAsia="UD デジタル 教科書体 NK-R" w:hAnsi="Century" w:cs="Times New Roman" w:hint="eastAsia"/>
          <w:sz w:val="22"/>
        </w:rPr>
        <w:t>および</w:t>
      </w:r>
      <w:r w:rsidR="00567952">
        <w:rPr>
          <w:rFonts w:ascii="UD デジタル 教科書体 NK-R" w:eastAsia="UD デジタル 教科書体 NK-R" w:hAnsi="Century" w:cs="Times New Roman" w:hint="eastAsia"/>
          <w:sz w:val="22"/>
        </w:rPr>
        <w:t>理事の皆さん約２０名程度の参加で感染症対策を整えての開催となりました。</w:t>
      </w:r>
    </w:p>
    <w:p w:rsidR="00991E4A" w:rsidRDefault="00991E4A" w:rsidP="00F900A2">
      <w:pPr>
        <w:spacing w:line="300" w:lineRule="exact"/>
        <w:rPr>
          <w:rFonts w:ascii="UD デジタル 教科書体 NK-R" w:eastAsia="UD デジタル 教科書体 NK-R" w:hAnsi="Century" w:cs="Times New Roman"/>
          <w:sz w:val="22"/>
        </w:rPr>
      </w:pPr>
    </w:p>
    <w:p w:rsidR="0001296D" w:rsidRDefault="00FC202F" w:rsidP="00F900A2">
      <w:pPr>
        <w:spacing w:line="300" w:lineRule="exact"/>
        <w:rPr>
          <w:rFonts w:ascii="UD デジタル 教科書体 NK-R" w:eastAsia="UD デジタル 教科書体 NK-R" w:hAnsi="Century" w:cs="Times New Roman"/>
          <w:sz w:val="22"/>
        </w:rPr>
      </w:pPr>
      <w:r>
        <w:rPr>
          <w:rFonts w:ascii="UD デジタル 教科書体 NK-R" w:eastAsia="UD デジタル 教科書体 NK-R" w:hAnsi="Century" w:cs="Times New Roman" w:hint="eastAsia"/>
          <w:sz w:val="22"/>
        </w:rPr>
        <w:t>協議事項</w:t>
      </w:r>
    </w:p>
    <w:p w:rsidR="0001296D" w:rsidRDefault="0001296D" w:rsidP="00F900A2">
      <w:pPr>
        <w:spacing w:line="300" w:lineRule="exact"/>
        <w:rPr>
          <w:rFonts w:ascii="UD デジタル 教科書体 NK-R" w:eastAsia="UD デジタル 教科書体 NK-R" w:hAnsi="Century" w:cs="Times New Roman"/>
          <w:sz w:val="22"/>
        </w:rPr>
      </w:pPr>
      <w:r>
        <w:rPr>
          <w:rFonts w:ascii="UD デジタル 教科書体 NK-R" w:eastAsia="UD デジタル 教科書体 NK-R" w:hAnsi="Century" w:cs="Times New Roman" w:hint="eastAsia"/>
          <w:sz w:val="22"/>
        </w:rPr>
        <w:t>○ 紫友会報の発行</w:t>
      </w:r>
    </w:p>
    <w:p w:rsidR="0001296D" w:rsidRDefault="00FC202F" w:rsidP="00F900A2">
      <w:pPr>
        <w:spacing w:line="300" w:lineRule="exact"/>
        <w:ind w:leftChars="250" w:left="525"/>
        <w:rPr>
          <w:rFonts w:ascii="UD デジタル 教科書体 NK-R" w:eastAsia="UD デジタル 教科書体 NK-R" w:hAnsi="Century" w:cs="Times New Roman"/>
          <w:sz w:val="22"/>
        </w:rPr>
      </w:pPr>
      <w:r>
        <w:rPr>
          <w:rFonts w:ascii="UD デジタル 教科書体 NK-R" w:eastAsia="UD デジタル 教科書体 NK-R" w:hAnsi="Century" w:cs="Times New Roman" w:hint="eastAsia"/>
          <w:sz w:val="22"/>
        </w:rPr>
        <w:t>以前は毎年</w:t>
      </w:r>
      <w:r w:rsidR="0001296D">
        <w:rPr>
          <w:rFonts w:ascii="UD デジタル 教科書体 NK-R" w:eastAsia="UD デジタル 教科書体 NK-R" w:hAnsi="Century" w:cs="Times New Roman" w:hint="eastAsia"/>
          <w:sz w:val="22"/>
        </w:rPr>
        <w:t>３月に</w:t>
      </w:r>
      <w:r>
        <w:rPr>
          <w:rFonts w:ascii="UD デジタル 教科書体 NK-R" w:eastAsia="UD デジタル 教科書体 NK-R" w:hAnsi="Century" w:cs="Times New Roman" w:hint="eastAsia"/>
          <w:sz w:val="22"/>
        </w:rPr>
        <w:t>発行しておりました「紫友会報」</w:t>
      </w:r>
      <w:r w:rsidR="00BB459B">
        <w:rPr>
          <w:rFonts w:ascii="UD デジタル 教科書体 NK-R" w:eastAsia="UD デジタル 教科書体 NK-R" w:hAnsi="Century" w:cs="Times New Roman" w:hint="eastAsia"/>
          <w:sz w:val="22"/>
        </w:rPr>
        <w:t>について</w:t>
      </w:r>
      <w:r w:rsidR="0001296D">
        <w:rPr>
          <w:rFonts w:ascii="UD デジタル 教科書体 NK-R" w:eastAsia="UD デジタル 教科書体 NK-R" w:hAnsi="Century" w:cs="Times New Roman" w:hint="eastAsia"/>
          <w:sz w:val="22"/>
        </w:rPr>
        <w:t>、令和４年３月は発行せず２０２３年(令和５年)３月の発行をめざす。</w:t>
      </w:r>
    </w:p>
    <w:p w:rsidR="0001296D" w:rsidRDefault="0001296D" w:rsidP="00F900A2">
      <w:pPr>
        <w:spacing w:line="300" w:lineRule="exact"/>
        <w:rPr>
          <w:rFonts w:ascii="UD デジタル 教科書体 NK-R" w:eastAsia="UD デジタル 教科書体 NK-R" w:hAnsi="Century" w:cs="Times New Roman"/>
          <w:sz w:val="22"/>
        </w:rPr>
      </w:pPr>
      <w:r>
        <w:rPr>
          <w:rFonts w:ascii="UD デジタル 教科書体 NK-R" w:eastAsia="UD デジタル 教科書体 NK-R" w:hAnsi="Century" w:cs="Times New Roman" w:hint="eastAsia"/>
          <w:sz w:val="22"/>
        </w:rPr>
        <w:t>○ 紫友会名簿の発行</w:t>
      </w:r>
    </w:p>
    <w:p w:rsidR="00FC202F" w:rsidRDefault="0001296D" w:rsidP="00F900A2">
      <w:pPr>
        <w:spacing w:line="300" w:lineRule="exact"/>
        <w:ind w:leftChars="250" w:left="525"/>
        <w:rPr>
          <w:rFonts w:ascii="UD デジタル 教科書体 NK-R" w:eastAsia="UD デジタル 教科書体 NK-R" w:hAnsi="Century" w:cs="Times New Roman"/>
          <w:sz w:val="22"/>
        </w:rPr>
      </w:pPr>
      <w:r>
        <w:rPr>
          <w:rFonts w:ascii="UD デジタル 教科書体 NK-R" w:eastAsia="UD デジタル 教科書体 NK-R" w:hAnsi="Century" w:cs="Times New Roman" w:hint="eastAsia"/>
          <w:sz w:val="22"/>
        </w:rPr>
        <w:t>現在</w:t>
      </w:r>
      <w:r w:rsidR="00FC202F">
        <w:rPr>
          <w:rFonts w:ascii="UD デジタル 教科書体 NK-R" w:eastAsia="UD デジタル 教科書体 NK-R" w:hAnsi="Century" w:cs="Times New Roman" w:hint="eastAsia"/>
          <w:sz w:val="22"/>
        </w:rPr>
        <w:t>５年毎に発行しております「紫友会名簿」の</w:t>
      </w:r>
      <w:r w:rsidR="00991E4A">
        <w:rPr>
          <w:rFonts w:ascii="UD デジタル 教科書体 NK-R" w:eastAsia="UD デジタル 教科書体 NK-R" w:hAnsi="Century" w:cs="Times New Roman" w:hint="eastAsia"/>
          <w:sz w:val="22"/>
        </w:rPr>
        <w:t>発行について</w:t>
      </w:r>
      <w:r w:rsidR="00BB459B">
        <w:rPr>
          <w:rFonts w:ascii="UD デジタル 教科書体 NK-R" w:eastAsia="UD デジタル 教科書体 NK-R" w:hAnsi="Century" w:cs="Times New Roman" w:hint="eastAsia"/>
          <w:sz w:val="22"/>
        </w:rPr>
        <w:t>、</w:t>
      </w:r>
      <w:r>
        <w:rPr>
          <w:rFonts w:ascii="UD デジタル 教科書体 NK-R" w:eastAsia="UD デジタル 教科書体 NK-R" w:hAnsi="Century" w:cs="Times New Roman" w:hint="eastAsia"/>
          <w:sz w:val="22"/>
        </w:rPr>
        <w:t>前回が２０１８年(平成３０年</w:t>
      </w:r>
      <w:r>
        <w:rPr>
          <w:rFonts w:ascii="UD デジタル 教科書体 NK-R" w:eastAsia="UD デジタル 教科書体 NK-R" w:hAnsi="Century" w:cs="Times New Roman"/>
          <w:sz w:val="22"/>
        </w:rPr>
        <w:t>)</w:t>
      </w:r>
      <w:r>
        <w:rPr>
          <w:rFonts w:ascii="UD デジタル 教科書体 NK-R" w:eastAsia="UD デジタル 教科書体 NK-R" w:hAnsi="Century" w:cs="Times New Roman" w:hint="eastAsia"/>
          <w:sz w:val="22"/>
        </w:rPr>
        <w:t xml:space="preserve">　であったので次回を２０２３年(令和５年)の発行とする。</w:t>
      </w:r>
    </w:p>
    <w:p w:rsidR="00F900A2" w:rsidRDefault="00F900A2" w:rsidP="00F900A2">
      <w:pPr>
        <w:spacing w:line="300" w:lineRule="exact"/>
        <w:ind w:left="440" w:hangingChars="200" w:hanging="440"/>
        <w:rPr>
          <w:rFonts w:ascii="UD デジタル 教科書体 NK-R" w:eastAsia="UD デジタル 教科書体 NK-R"/>
          <w:color w:val="000000"/>
          <w:spacing w:val="2"/>
          <w:kern w:val="0"/>
          <w:sz w:val="22"/>
        </w:rPr>
      </w:pPr>
      <w:r>
        <w:rPr>
          <w:rFonts w:ascii="UD デジタル 教科書体 NK-R" w:eastAsia="UD デジタル 教科書体 NK-R" w:hAnsi="Century" w:cs="Times New Roman" w:hint="eastAsia"/>
          <w:sz w:val="22"/>
        </w:rPr>
        <w:t>○ 紫友会一般会計および</w:t>
      </w:r>
      <w:r w:rsidRPr="00F900A2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活性化基金会計</w:t>
      </w:r>
      <w:r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の</w:t>
      </w:r>
      <w:r w:rsidRPr="000C0CD1">
        <w:rPr>
          <w:rFonts w:ascii="UD デジタル 教科書体 NK-R" w:eastAsia="UD デジタル 教科書体 NK-R" w:hint="eastAsia"/>
          <w:color w:val="000000"/>
          <w:spacing w:val="2"/>
          <w:kern w:val="0"/>
          <w:sz w:val="22"/>
        </w:rPr>
        <w:t>執行状況について</w:t>
      </w:r>
    </w:p>
    <w:p w:rsidR="00F900A2" w:rsidRPr="00F900A2" w:rsidRDefault="00F900A2" w:rsidP="00F900A2">
      <w:pPr>
        <w:spacing w:line="300" w:lineRule="exact"/>
        <w:ind w:leftChars="200" w:left="420" w:firstLineChars="66" w:firstLine="145"/>
        <w:rPr>
          <w:rFonts w:ascii="UD デジタル 教科書体 NK-R" w:eastAsia="UD デジタル 教科書体 NK-R" w:hAnsi="Century" w:cs="Times New Roman"/>
          <w:sz w:val="22"/>
        </w:rPr>
      </w:pPr>
      <w:r>
        <w:rPr>
          <w:rFonts w:ascii="UD デジタル 教科書体 NK-R" w:eastAsia="UD デジタル 教科書体 NK-R" w:hAnsi="Century" w:cs="Times New Roman" w:hint="eastAsia"/>
          <w:sz w:val="22"/>
        </w:rPr>
        <w:t>一般会計および</w:t>
      </w:r>
      <w:r w:rsidRPr="00F900A2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活性化基金会計</w:t>
      </w:r>
      <w:r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の</w:t>
      </w:r>
      <w:r w:rsidRPr="000C0CD1">
        <w:rPr>
          <w:rFonts w:ascii="UD デジタル 教科書体 NK-R" w:eastAsia="UD デジタル 教科書体 NK-R" w:hint="eastAsia"/>
          <w:color w:val="000000"/>
          <w:spacing w:val="2"/>
          <w:kern w:val="0"/>
          <w:sz w:val="22"/>
        </w:rPr>
        <w:t>執行状況</w:t>
      </w:r>
      <w:r>
        <w:rPr>
          <w:rFonts w:ascii="UD デジタル 教科書体 NK-R" w:eastAsia="UD デジタル 教科書体 NK-R" w:hint="eastAsia"/>
          <w:color w:val="000000"/>
          <w:spacing w:val="2"/>
          <w:kern w:val="0"/>
          <w:sz w:val="22"/>
        </w:rPr>
        <w:t>の報告があり、適正に執行されているとの承認をいただきました。</w:t>
      </w:r>
    </w:p>
    <w:p w:rsidR="00304779" w:rsidRDefault="00304779" w:rsidP="00F900A2">
      <w:pPr>
        <w:spacing w:line="300" w:lineRule="exact"/>
        <w:rPr>
          <w:rFonts w:ascii="UD デジタル 教科書体 NK-R" w:eastAsia="UD デジタル 教科書体 NK-R" w:hAnsi="Century" w:cs="Times New Roman"/>
          <w:sz w:val="22"/>
        </w:rPr>
      </w:pPr>
    </w:p>
    <w:p w:rsidR="008B6204" w:rsidRPr="00FC202F" w:rsidRDefault="008B6204" w:rsidP="00F900A2">
      <w:pPr>
        <w:spacing w:line="300" w:lineRule="exact"/>
        <w:rPr>
          <w:rFonts w:ascii="UD デジタル 教科書体 NK-R" w:eastAsia="UD デジタル 教科書体 NK-R" w:hAnsi="Century" w:cs="Times New Roman"/>
          <w:sz w:val="22"/>
        </w:rPr>
      </w:pPr>
      <w:r>
        <w:rPr>
          <w:rFonts w:ascii="UD デジタル 教科書体 NK-R" w:eastAsia="UD デジタル 教科書体 NK-R" w:hAnsi="Century" w:cs="Times New Roman" w:hint="eastAsia"/>
          <w:sz w:val="22"/>
        </w:rPr>
        <w:t>報告事項</w:t>
      </w:r>
    </w:p>
    <w:p w:rsidR="00F27A7E" w:rsidRDefault="00F27A7E" w:rsidP="00F900A2">
      <w:pPr>
        <w:spacing w:line="300" w:lineRule="exact"/>
        <w:rPr>
          <w:rFonts w:ascii="UD デジタル 教科書体 NK-R" w:eastAsia="UD デジタル 教科書体 NK-R" w:hAnsi="Century" w:cs="Times New Roman"/>
          <w:sz w:val="22"/>
        </w:rPr>
      </w:pPr>
      <w:r>
        <w:rPr>
          <w:rFonts w:ascii="UD デジタル 教科書体 NK-R" w:eastAsia="UD デジタル 教科書体 NK-R" w:hAnsi="Century" w:cs="Times New Roman" w:hint="eastAsia"/>
          <w:sz w:val="22"/>
        </w:rPr>
        <w:t>○</w:t>
      </w:r>
      <w:r>
        <w:rPr>
          <w:rFonts w:ascii="UD デジタル 教科書体 NK-R" w:eastAsia="UD デジタル 教科書体 NK-R" w:hAnsi="Century" w:cs="Times New Roman"/>
          <w:sz w:val="22"/>
        </w:rPr>
        <w:t xml:space="preserve"> </w:t>
      </w:r>
      <w:r>
        <w:rPr>
          <w:rFonts w:ascii="UD デジタル 教科書体 NK-R" w:eastAsia="UD デジタル 教科書体 NK-R" w:hAnsi="Century" w:cs="Times New Roman" w:hint="eastAsia"/>
          <w:sz w:val="22"/>
        </w:rPr>
        <w:t>各支部の活動状況について</w:t>
      </w:r>
    </w:p>
    <w:p w:rsidR="00F27A7E" w:rsidRDefault="00F27A7E" w:rsidP="00F900A2">
      <w:pPr>
        <w:spacing w:line="300" w:lineRule="exact"/>
        <w:ind w:left="330" w:hangingChars="150" w:hanging="330"/>
        <w:rPr>
          <w:rFonts w:ascii="UD デジタル 教科書体 NK-R" w:eastAsia="UD デジタル 教科書体 NK-R" w:hAnsi="Century" w:cs="Times New Roman"/>
          <w:sz w:val="22"/>
        </w:rPr>
      </w:pPr>
      <w:r>
        <w:rPr>
          <w:rFonts w:ascii="UD デジタル 教科書体 NK-R" w:eastAsia="UD デジタル 教科書体 NK-R" w:hAnsi="Century" w:cs="Times New Roman" w:hint="eastAsia"/>
          <w:sz w:val="22"/>
        </w:rPr>
        <w:t xml:space="preserve">　　　　　参加いただいた「</w:t>
      </w:r>
      <w:r w:rsidRPr="00F27A7E">
        <w:rPr>
          <w:rFonts w:ascii="UD デジタル 教科書体 NK-R" w:eastAsia="UD デジタル 教科書体 NK-R" w:hAnsi="Century" w:cs="Times New Roman" w:hint="eastAsia"/>
          <w:sz w:val="22"/>
        </w:rPr>
        <w:t>岩美役場支部</w:t>
      </w:r>
      <w:r>
        <w:rPr>
          <w:rFonts w:ascii="UD デジタル 教科書体 NK-R" w:eastAsia="UD デジタル 教科書体 NK-R" w:hAnsi="Century" w:cs="Times New Roman" w:hint="eastAsia"/>
          <w:sz w:val="22"/>
        </w:rPr>
        <w:t>」「</w:t>
      </w:r>
      <w:r w:rsidRPr="00F27A7E">
        <w:rPr>
          <w:rFonts w:ascii="UD デジタル 教科書体 NK-R" w:eastAsia="UD デジタル 教科書体 NK-R" w:hAnsi="Century" w:cs="Times New Roman" w:hint="eastAsia"/>
          <w:sz w:val="22"/>
        </w:rPr>
        <w:t>大和建設支部</w:t>
      </w:r>
      <w:r>
        <w:rPr>
          <w:rFonts w:ascii="UD デジタル 教科書体 NK-R" w:eastAsia="UD デジタル 教科書体 NK-R" w:hAnsi="Century" w:cs="Times New Roman" w:hint="eastAsia"/>
          <w:sz w:val="22"/>
        </w:rPr>
        <w:t>」「</w:t>
      </w:r>
      <w:r w:rsidRPr="00F27A7E">
        <w:rPr>
          <w:rFonts w:ascii="UD デジタル 教科書体 NK-R" w:eastAsia="UD デジタル 教科書体 NK-R" w:hAnsi="Century" w:cs="Times New Roman" w:hint="eastAsia"/>
          <w:sz w:val="22"/>
        </w:rPr>
        <w:t>やまこう支部</w:t>
      </w:r>
      <w:r>
        <w:rPr>
          <w:rFonts w:ascii="UD デジタル 教科書体 NK-R" w:eastAsia="UD デジタル 教科書体 NK-R" w:hAnsi="Century" w:cs="Times New Roman" w:hint="eastAsia"/>
          <w:sz w:val="22"/>
        </w:rPr>
        <w:t>」「</w:t>
      </w:r>
      <w:r w:rsidRPr="00F27A7E">
        <w:rPr>
          <w:rFonts w:ascii="UD デジタル 教科書体 NK-R" w:eastAsia="UD デジタル 教科書体 NK-R" w:hAnsi="Century" w:cs="Times New Roman" w:hint="eastAsia"/>
          <w:sz w:val="22"/>
        </w:rPr>
        <w:t>鳥ｶﾞｽ支部</w:t>
      </w:r>
      <w:r>
        <w:rPr>
          <w:rFonts w:ascii="UD デジタル 教科書体 NK-R" w:eastAsia="UD デジタル 教科書体 NK-R" w:hAnsi="Century" w:cs="Times New Roman" w:hint="eastAsia"/>
          <w:sz w:val="22"/>
        </w:rPr>
        <w:t>」の代表者の方より報告をいただきました。</w:t>
      </w:r>
    </w:p>
    <w:p w:rsidR="00A310A3" w:rsidRDefault="00A310A3" w:rsidP="00F900A2">
      <w:pPr>
        <w:spacing w:line="300" w:lineRule="exact"/>
        <w:rPr>
          <w:rFonts w:ascii="UD デジタル 教科書体 NK-R" w:eastAsia="UD デジタル 教科書体 NK-R" w:hAnsi="Century" w:cs="Times New Roman"/>
          <w:sz w:val="22"/>
        </w:rPr>
      </w:pPr>
      <w:r>
        <w:rPr>
          <w:rFonts w:ascii="UD デジタル 教科書体 NK-R" w:eastAsia="UD デジタル 教科書体 NK-R" w:hAnsi="Century" w:cs="Times New Roman" w:hint="eastAsia"/>
          <w:sz w:val="22"/>
        </w:rPr>
        <w:t>○ インタビューボード</w:t>
      </w:r>
    </w:p>
    <w:p w:rsidR="00B06E60" w:rsidRDefault="00B06E60" w:rsidP="00F900A2">
      <w:pPr>
        <w:spacing w:line="300" w:lineRule="exact"/>
        <w:ind w:leftChars="150" w:left="315" w:firstLineChars="100" w:firstLine="220"/>
        <w:rPr>
          <w:rFonts w:ascii="UD デジタル 教科書体 NK-R" w:eastAsia="UD デジタル 教科書体 NK-R" w:hAnsi="Century" w:cs="Times New Roman"/>
          <w:sz w:val="22"/>
        </w:rPr>
      </w:pPr>
      <w:r>
        <w:rPr>
          <w:rFonts w:ascii="UD デジタル 教科書体 NK-R" w:eastAsia="UD デジタル 教科書体 NK-R" w:hAnsi="Century" w:cs="Times New Roman" w:hint="eastAsia"/>
          <w:sz w:val="22"/>
        </w:rPr>
        <w:t>昨今、テレビ等の情報発信の際、</w:t>
      </w:r>
      <w:r w:rsidR="008F60D1">
        <w:rPr>
          <w:rFonts w:ascii="UD デジタル 教科書体 NK-R" w:eastAsia="UD デジタル 教科書体 NK-R" w:hAnsi="Century" w:cs="Times New Roman" w:hint="eastAsia"/>
          <w:sz w:val="22"/>
        </w:rPr>
        <w:t>キャスターの背後に</w:t>
      </w:r>
      <w:r>
        <w:rPr>
          <w:rFonts w:ascii="UD デジタル 教科書体 NK-R" w:eastAsia="UD デジタル 教科書体 NK-R" w:hAnsi="Century" w:cs="Times New Roman" w:hint="eastAsia"/>
          <w:sz w:val="22"/>
        </w:rPr>
        <w:t>インタビューボードがよく使用されていますが、他校でもコロナ禍のリモートでの情報発信に活用しているようです。</w:t>
      </w:r>
    </w:p>
    <w:p w:rsidR="00D05DD8" w:rsidRPr="00D05DD8" w:rsidRDefault="00854DC6" w:rsidP="00F900A2">
      <w:pPr>
        <w:spacing w:line="300" w:lineRule="exact"/>
        <w:ind w:leftChars="150" w:left="315" w:firstLineChars="100" w:firstLine="220"/>
        <w:rPr>
          <w:rFonts w:ascii="UD デジタル 教科書体 NK-R" w:eastAsia="UD デジタル 教科書体 NK-R" w:hAnsi="Century" w:cs="Times New Roman"/>
          <w:sz w:val="22"/>
        </w:rPr>
      </w:pPr>
      <w:r w:rsidRPr="00BA1917">
        <w:rPr>
          <w:rFonts w:ascii="UD デジタル 教科書体 NK-R" w:eastAsia="UD デジタル 教科書体 NK-R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3776345</wp:posOffset>
            </wp:positionH>
            <wp:positionV relativeFrom="paragraph">
              <wp:posOffset>711835</wp:posOffset>
            </wp:positionV>
            <wp:extent cx="2139356" cy="1333500"/>
            <wp:effectExtent l="0" t="0" r="0" b="0"/>
            <wp:wrapNone/>
            <wp:docPr id="1" name="図 1" descr="C:\Users\fujiwara_nb\Documents\紫友会\Ｒ３\DSC_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wara_nb\Documents\紫友会\Ｒ３\DSC_02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65" cy="13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E60">
        <w:rPr>
          <w:rFonts w:ascii="UD デジタル 教科書体 NK-R" w:eastAsia="UD デジタル 教科書体 NK-R" w:hAnsi="Century" w:cs="Times New Roman" w:hint="eastAsia"/>
          <w:sz w:val="22"/>
        </w:rPr>
        <w:t>鳥工でも昨年度は</w:t>
      </w:r>
      <w:r w:rsidR="00ED7B99">
        <w:rPr>
          <w:rFonts w:ascii="UD デジタル 教科書体 NK-R" w:eastAsia="UD デジタル 教科書体 NK-R" w:hAnsi="Century" w:cs="Times New Roman" w:hint="eastAsia"/>
          <w:sz w:val="22"/>
        </w:rPr>
        <w:t>就職の採用試験や</w:t>
      </w:r>
      <w:r w:rsidR="00F27A7E">
        <w:rPr>
          <w:rFonts w:ascii="UD デジタル 教科書体 NK-R" w:eastAsia="UD デジタル 教科書体 NK-R" w:hAnsi="Century" w:cs="Times New Roman" w:hint="eastAsia"/>
          <w:sz w:val="22"/>
        </w:rPr>
        <w:t>学期毎の</w:t>
      </w:r>
      <w:r w:rsidR="00ED7B99">
        <w:rPr>
          <w:rFonts w:ascii="UD デジタル 教科書体 NK-R" w:eastAsia="UD デジタル 教科書体 NK-R" w:hAnsi="Century" w:cs="Times New Roman" w:hint="eastAsia"/>
          <w:sz w:val="22"/>
        </w:rPr>
        <w:t>始業式や終業式等、さまざまな</w:t>
      </w:r>
      <w:r w:rsidR="00F27A7E">
        <w:rPr>
          <w:rFonts w:ascii="UD デジタル 教科書体 NK-R" w:eastAsia="UD デジタル 教科書体 NK-R" w:hAnsi="Century" w:cs="Times New Roman" w:hint="eastAsia"/>
          <w:sz w:val="22"/>
        </w:rPr>
        <w:t>場面で</w:t>
      </w:r>
      <w:r w:rsidR="00B06E60">
        <w:rPr>
          <w:rFonts w:ascii="UD デジタル 教科書体 NK-R" w:eastAsia="UD デジタル 教科書体 NK-R" w:hAnsi="Century" w:cs="Times New Roman" w:hint="eastAsia"/>
          <w:sz w:val="22"/>
        </w:rPr>
        <w:t>リモート</w:t>
      </w:r>
      <w:r w:rsidR="00ED7B99">
        <w:rPr>
          <w:rFonts w:ascii="UD デジタル 教科書体 NK-R" w:eastAsia="UD デジタル 教科書体 NK-R" w:hAnsi="Century" w:cs="Times New Roman" w:hint="eastAsia"/>
          <w:sz w:val="22"/>
        </w:rPr>
        <w:t>通信</w:t>
      </w:r>
      <w:r w:rsidR="00B06E60">
        <w:rPr>
          <w:rFonts w:ascii="UD デジタル 教科書体 NK-R" w:eastAsia="UD デジタル 教科書体 NK-R" w:hAnsi="Century" w:cs="Times New Roman" w:hint="eastAsia"/>
          <w:sz w:val="22"/>
        </w:rPr>
        <w:t>が行われ</w:t>
      </w:r>
      <w:r w:rsidR="00ED7B99">
        <w:rPr>
          <w:rFonts w:ascii="UD デジタル 教科書体 NK-R" w:eastAsia="UD デジタル 教科書体 NK-R" w:hAnsi="Century" w:cs="Times New Roman" w:hint="eastAsia"/>
          <w:sz w:val="22"/>
        </w:rPr>
        <w:t>ました。</w:t>
      </w:r>
      <w:r w:rsidR="00F27CE2">
        <w:rPr>
          <w:rFonts w:ascii="UD デジタル 教科書体 NK-R" w:eastAsia="UD デジタル 教科書体 NK-R" w:hAnsi="Century" w:cs="Times New Roman" w:hint="eastAsia"/>
          <w:sz w:val="22"/>
        </w:rPr>
        <w:t>そのような</w:t>
      </w:r>
      <w:r w:rsidR="00ED7B99">
        <w:rPr>
          <w:rFonts w:ascii="UD デジタル 教科書体 NK-R" w:eastAsia="UD デジタル 教科書体 NK-R" w:hAnsi="Century" w:cs="Times New Roman" w:hint="eastAsia"/>
          <w:sz w:val="22"/>
        </w:rPr>
        <w:t>中このインタビューボードの必要性を感じましたが、学校では調達することができない状況ということで、紫友会</w:t>
      </w:r>
      <w:r w:rsidR="00F27A7E">
        <w:rPr>
          <w:rFonts w:ascii="UD デジタル 教科書体 NK-R" w:eastAsia="UD デジタル 教科書体 NK-R" w:hAnsi="Century" w:cs="Times New Roman" w:hint="eastAsia"/>
          <w:sz w:val="22"/>
        </w:rPr>
        <w:t>の役員会で協議し、紫友会で購入し学校へ寄贈することになりました。</w:t>
      </w:r>
    </w:p>
    <w:p w:rsidR="00F900A2" w:rsidRDefault="00854DC6" w:rsidP="00F900A2">
      <w:pPr>
        <w:ind w:firstLineChars="100" w:firstLine="220"/>
        <w:jc w:val="left"/>
        <w:rPr>
          <w:rFonts w:ascii="UD デジタル 教科書体 NK-R" w:eastAsia="UD デジタル 教科書体 NK-R"/>
          <w:sz w:val="22"/>
        </w:rPr>
      </w:pPr>
      <w:r w:rsidRPr="00F900A2">
        <w:rPr>
          <w:rFonts w:ascii="UD デジタル 教科書体 NK-R" w:eastAsia="UD デジタル 教科書体 NK-R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233046</wp:posOffset>
            </wp:positionH>
            <wp:positionV relativeFrom="paragraph">
              <wp:posOffset>75457</wp:posOffset>
            </wp:positionV>
            <wp:extent cx="3105150" cy="1790173"/>
            <wp:effectExtent l="0" t="0" r="0" b="635"/>
            <wp:wrapNone/>
            <wp:docPr id="2" name="図 2" descr="\\Toriko-tnas\画像・スキャナー\画像・動画\2021_R3年度\同窓会\CIMG5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Toriko-tnas\画像・スキャナー\画像・動画\2021_R3年度\同窓会\CIMG54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1" t="24353" r="3847" b="9538"/>
                    <a:stretch/>
                  </pic:blipFill>
                  <pic:spPr bwMode="auto">
                    <a:xfrm>
                      <a:off x="0" y="0"/>
                      <a:ext cx="3107190" cy="179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917" w:rsidRDefault="00BA1917" w:rsidP="00F900A2">
      <w:pPr>
        <w:ind w:firstLineChars="100" w:firstLine="220"/>
        <w:jc w:val="left"/>
        <w:rPr>
          <w:rFonts w:ascii="UD デジタル 教科書体 NK-R" w:eastAsia="UD デジタル 教科書体 NK-R"/>
          <w:noProof/>
          <w:sz w:val="22"/>
        </w:rPr>
      </w:pPr>
    </w:p>
    <w:p w:rsidR="00F900A2" w:rsidRDefault="00F900A2" w:rsidP="00F900A2">
      <w:pPr>
        <w:ind w:firstLineChars="100" w:firstLine="220"/>
        <w:jc w:val="left"/>
        <w:rPr>
          <w:rFonts w:ascii="UD デジタル 教科書体 NK-R" w:eastAsia="UD デジタル 教科書体 NK-R"/>
          <w:sz w:val="22"/>
        </w:rPr>
      </w:pPr>
    </w:p>
    <w:p w:rsidR="00F900A2" w:rsidRDefault="00F900A2" w:rsidP="00854DC6">
      <w:pPr>
        <w:spacing w:line="360" w:lineRule="auto"/>
        <w:ind w:firstLineChars="100" w:firstLine="220"/>
        <w:jc w:val="left"/>
        <w:rPr>
          <w:rFonts w:ascii="UD デジタル 教科書体 NK-R" w:eastAsia="UD デジタル 教科書体 NK-R"/>
          <w:sz w:val="22"/>
        </w:rPr>
      </w:pPr>
    </w:p>
    <w:p w:rsidR="00E10E9F" w:rsidRDefault="00E10E9F" w:rsidP="00F900A2">
      <w:pPr>
        <w:ind w:firstLineChars="100" w:firstLine="220"/>
        <w:jc w:val="left"/>
        <w:rPr>
          <w:rFonts w:ascii="UD デジタル 教科書体 NK-R" w:eastAsia="UD デジタル 教科書体 NK-R"/>
          <w:sz w:val="22"/>
        </w:rPr>
      </w:pPr>
    </w:p>
    <w:p w:rsidR="00F900A2" w:rsidRPr="00854DC6" w:rsidRDefault="00854DC6" w:rsidP="00F900A2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 </w:t>
      </w:r>
      <w:r>
        <w:rPr>
          <w:rFonts w:ascii="UD デジタル 教科書体 NK-R" w:eastAsia="UD デジタル 教科書体 NK-R"/>
          <w:sz w:val="22"/>
        </w:rPr>
        <w:t xml:space="preserve">                                                          </w:t>
      </w:r>
      <w:r w:rsidRPr="00854DC6">
        <w:rPr>
          <w:rFonts w:ascii="ＭＳ ゴシック" w:eastAsia="ＭＳ ゴシック" w:hAnsi="ＭＳ ゴシック" w:cs="Times New Roman" w:hint="eastAsia"/>
          <w:sz w:val="22"/>
        </w:rPr>
        <w:t>インタビューボード</w:t>
      </w:r>
    </w:p>
    <w:p w:rsidR="00F900A2" w:rsidRDefault="00F900A2" w:rsidP="00854DC6">
      <w:pPr>
        <w:spacing w:line="240" w:lineRule="exact"/>
        <w:ind w:firstLineChars="100" w:firstLine="220"/>
        <w:jc w:val="left"/>
        <w:rPr>
          <w:rFonts w:ascii="UD デジタル 教科書体 NK-R" w:eastAsia="UD デジタル 教科書体 NK-R"/>
          <w:sz w:val="22"/>
        </w:rPr>
      </w:pPr>
    </w:p>
    <w:p w:rsidR="00D05DD8" w:rsidRPr="00D05DD8" w:rsidRDefault="00D05DD8" w:rsidP="00F900A2">
      <w:pPr>
        <w:spacing w:line="340" w:lineRule="exact"/>
        <w:ind w:firstLineChars="100" w:firstLine="220"/>
        <w:jc w:val="right"/>
        <w:rPr>
          <w:rFonts w:ascii="UD デジタル 教科書体 NK-R" w:eastAsia="UD デジタル 教科書体 NK-R"/>
          <w:sz w:val="22"/>
        </w:rPr>
      </w:pPr>
      <w:r w:rsidRPr="00D05DD8">
        <w:rPr>
          <w:rFonts w:ascii="UD デジタル 教科書体 NK-R" w:eastAsia="UD デジタル 教科書体 NK-R" w:hint="eastAsia"/>
          <w:sz w:val="22"/>
        </w:rPr>
        <w:t>令和</w:t>
      </w:r>
      <w:r w:rsidR="00552FCD">
        <w:rPr>
          <w:rFonts w:ascii="UD デジタル 教科書体 NK-R" w:eastAsia="UD デジタル 教科書体 NK-R" w:hint="eastAsia"/>
          <w:sz w:val="22"/>
        </w:rPr>
        <w:t xml:space="preserve"> </w:t>
      </w:r>
      <w:r w:rsidR="00A60453">
        <w:rPr>
          <w:rFonts w:ascii="UD デジタル 教科書体 NK-R" w:eastAsia="UD デジタル 教科書体 NK-R" w:hint="eastAsia"/>
          <w:sz w:val="22"/>
        </w:rPr>
        <w:t>３</w:t>
      </w:r>
      <w:r w:rsidRPr="00D05DD8">
        <w:rPr>
          <w:rFonts w:ascii="UD デジタル 教科書体 NK-R" w:eastAsia="UD デジタル 教科書体 NK-R" w:hint="eastAsia"/>
          <w:sz w:val="22"/>
        </w:rPr>
        <w:t>年</w:t>
      </w:r>
      <w:r w:rsidR="00A60453">
        <w:rPr>
          <w:rFonts w:ascii="UD デジタル 教科書体 NK-R" w:eastAsia="UD デジタル 教科書体 NK-R" w:hint="eastAsia"/>
          <w:sz w:val="22"/>
        </w:rPr>
        <w:t xml:space="preserve"> </w:t>
      </w:r>
      <w:r w:rsidR="00A60453">
        <w:rPr>
          <w:rFonts w:ascii="UD デジタル 教科書体 NK-R" w:eastAsia="UD デジタル 教科書体 NK-R"/>
          <w:sz w:val="22"/>
        </w:rPr>
        <w:t>5</w:t>
      </w:r>
      <w:r w:rsidRPr="00D05DD8">
        <w:rPr>
          <w:rFonts w:ascii="UD デジタル 教科書体 NK-R" w:eastAsia="UD デジタル 教科書体 NK-R" w:hint="eastAsia"/>
          <w:sz w:val="22"/>
        </w:rPr>
        <w:t>月</w:t>
      </w:r>
      <w:r w:rsidR="00A60453">
        <w:rPr>
          <w:rFonts w:ascii="UD デジタル 教科書体 NK-R" w:eastAsia="UD デジタル 教科書体 NK-R" w:hint="eastAsia"/>
          <w:sz w:val="22"/>
        </w:rPr>
        <w:t>2</w:t>
      </w:r>
      <w:r w:rsidR="00A60453">
        <w:rPr>
          <w:rFonts w:ascii="UD デジタル 教科書体 NK-R" w:eastAsia="UD デジタル 教科書体 NK-R"/>
          <w:sz w:val="22"/>
        </w:rPr>
        <w:t>0</w:t>
      </w:r>
      <w:r w:rsidRPr="00D05DD8">
        <w:rPr>
          <w:rFonts w:ascii="UD デジタル 教科書体 NK-R" w:eastAsia="UD デジタル 教科書体 NK-R" w:hint="eastAsia"/>
          <w:sz w:val="22"/>
        </w:rPr>
        <w:t>日</w:t>
      </w:r>
    </w:p>
    <w:p w:rsidR="00D05DD8" w:rsidRPr="00D05DD8" w:rsidRDefault="00854DC6" w:rsidP="00F900A2">
      <w:pPr>
        <w:spacing w:line="340" w:lineRule="exact"/>
        <w:ind w:firstLineChars="100" w:firstLine="220"/>
        <w:jc w:val="right"/>
        <w:rPr>
          <w:rFonts w:ascii="UD デジタル 教科書体 NK-R" w:eastAsia="UD デジタル 教科書体 NK-R"/>
          <w:sz w:val="22"/>
        </w:rPr>
      </w:pPr>
      <w:r w:rsidRPr="00854DC6">
        <w:rPr>
          <w:rFonts w:ascii="ＭＳ ゴシック" w:eastAsia="ＭＳ ゴシック" w:hAnsi="ＭＳ ゴシック" w:hint="eastAsia"/>
          <w:sz w:val="22"/>
        </w:rPr>
        <w:t>理事会のようす</w:t>
      </w: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　　</w:t>
      </w:r>
      <w:r w:rsidR="00D05DD8" w:rsidRPr="00D05DD8">
        <w:rPr>
          <w:rFonts w:ascii="UD デジタル 教科書体 NK-R" w:eastAsia="UD デジタル 教科書体 NK-R" w:hint="eastAsia"/>
          <w:sz w:val="22"/>
        </w:rPr>
        <w:t>鳥取工業高等学校紫友会</w:t>
      </w:r>
    </w:p>
    <w:p w:rsidR="006A6C19" w:rsidRDefault="007C7D20" w:rsidP="00854DC6">
      <w:pPr>
        <w:spacing w:line="340" w:lineRule="exact"/>
        <w:ind w:right="-142" w:firstLineChars="3350" w:firstLine="737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幹事長 </w:t>
      </w:r>
      <w:r>
        <w:rPr>
          <w:rFonts w:ascii="UD デジタル 教科書体 NK-R" w:eastAsia="UD デジタル 教科書体 NK-R"/>
          <w:sz w:val="22"/>
        </w:rPr>
        <w:t xml:space="preserve"> </w:t>
      </w:r>
      <w:r>
        <w:rPr>
          <w:rFonts w:ascii="UD デジタル 教科書体 NK-R" w:eastAsia="UD デジタル 教科書体 NK-R" w:hint="eastAsia"/>
          <w:sz w:val="22"/>
        </w:rPr>
        <w:t>藤原 宣善</w:t>
      </w:r>
    </w:p>
    <w:p w:rsidR="006A6C19" w:rsidRDefault="006A6C19" w:rsidP="006A6C19">
      <w:pPr>
        <w:spacing w:line="340" w:lineRule="exact"/>
        <w:ind w:firstLineChars="100" w:firstLine="220"/>
        <w:jc w:val="left"/>
        <w:rPr>
          <w:rFonts w:ascii="UD デジタル 教科書体 NK-R" w:eastAsia="UD デジタル 教科書体 NK-R"/>
          <w:sz w:val="22"/>
        </w:rPr>
      </w:pPr>
    </w:p>
    <w:sectPr w:rsidR="006A6C19" w:rsidSect="00E10E9F">
      <w:pgSz w:w="11906" w:h="16838"/>
      <w:pgMar w:top="709" w:right="1274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E8" w:rsidRDefault="00AB56E8" w:rsidP="00DB67BF">
      <w:r>
        <w:separator/>
      </w:r>
    </w:p>
  </w:endnote>
  <w:endnote w:type="continuationSeparator" w:id="0">
    <w:p w:rsidR="00AB56E8" w:rsidRDefault="00AB56E8" w:rsidP="00DB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E8" w:rsidRDefault="00AB56E8" w:rsidP="00DB67BF">
      <w:r>
        <w:separator/>
      </w:r>
    </w:p>
  </w:footnote>
  <w:footnote w:type="continuationSeparator" w:id="0">
    <w:p w:rsidR="00AB56E8" w:rsidRDefault="00AB56E8" w:rsidP="00DB6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23F0"/>
    <w:multiLevelType w:val="hybridMultilevel"/>
    <w:tmpl w:val="A4D29590"/>
    <w:lvl w:ilvl="0" w:tplc="988CD234">
      <w:start w:val="1"/>
      <w:numFmt w:val="decimalEnclosedCircle"/>
      <w:lvlText w:val="%1"/>
      <w:lvlJc w:val="left"/>
      <w:pPr>
        <w:ind w:left="1320" w:hanging="360"/>
      </w:pPr>
    </w:lvl>
    <w:lvl w:ilvl="1" w:tplc="04090017">
      <w:start w:val="1"/>
      <w:numFmt w:val="aiueoFullWidth"/>
      <w:lvlText w:val="(%2)"/>
      <w:lvlJc w:val="left"/>
      <w:pPr>
        <w:ind w:left="1800" w:hanging="420"/>
      </w:pPr>
    </w:lvl>
    <w:lvl w:ilvl="2" w:tplc="04090011">
      <w:start w:val="1"/>
      <w:numFmt w:val="decimalEnclosedCircle"/>
      <w:lvlText w:val="%3"/>
      <w:lvlJc w:val="left"/>
      <w:pPr>
        <w:ind w:left="2220" w:hanging="420"/>
      </w:pPr>
    </w:lvl>
    <w:lvl w:ilvl="3" w:tplc="0409000F">
      <w:start w:val="1"/>
      <w:numFmt w:val="decimal"/>
      <w:lvlText w:val="%4."/>
      <w:lvlJc w:val="left"/>
      <w:pPr>
        <w:ind w:left="2640" w:hanging="420"/>
      </w:pPr>
    </w:lvl>
    <w:lvl w:ilvl="4" w:tplc="04090017">
      <w:start w:val="1"/>
      <w:numFmt w:val="aiueoFullWidth"/>
      <w:lvlText w:val="(%5)"/>
      <w:lvlJc w:val="left"/>
      <w:pPr>
        <w:ind w:left="3060" w:hanging="420"/>
      </w:pPr>
    </w:lvl>
    <w:lvl w:ilvl="5" w:tplc="04090011">
      <w:start w:val="1"/>
      <w:numFmt w:val="decimalEnclosedCircle"/>
      <w:lvlText w:val="%6"/>
      <w:lvlJc w:val="left"/>
      <w:pPr>
        <w:ind w:left="3480" w:hanging="420"/>
      </w:pPr>
    </w:lvl>
    <w:lvl w:ilvl="6" w:tplc="0409000F">
      <w:start w:val="1"/>
      <w:numFmt w:val="decimal"/>
      <w:lvlText w:val="%7."/>
      <w:lvlJc w:val="left"/>
      <w:pPr>
        <w:ind w:left="3900" w:hanging="420"/>
      </w:pPr>
    </w:lvl>
    <w:lvl w:ilvl="7" w:tplc="04090017">
      <w:start w:val="1"/>
      <w:numFmt w:val="aiueoFullWidth"/>
      <w:lvlText w:val="(%8)"/>
      <w:lvlJc w:val="left"/>
      <w:pPr>
        <w:ind w:left="4320" w:hanging="420"/>
      </w:pPr>
    </w:lvl>
    <w:lvl w:ilvl="8" w:tplc="0409001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56"/>
    <w:rsid w:val="0001296D"/>
    <w:rsid w:val="00016A56"/>
    <w:rsid w:val="00063D2A"/>
    <w:rsid w:val="0010378B"/>
    <w:rsid w:val="00163986"/>
    <w:rsid w:val="00164D79"/>
    <w:rsid w:val="002E3C45"/>
    <w:rsid w:val="00304779"/>
    <w:rsid w:val="00327B20"/>
    <w:rsid w:val="00362116"/>
    <w:rsid w:val="004118D0"/>
    <w:rsid w:val="004D2D58"/>
    <w:rsid w:val="004D2F40"/>
    <w:rsid w:val="004E2CB2"/>
    <w:rsid w:val="004F1132"/>
    <w:rsid w:val="004F268C"/>
    <w:rsid w:val="004F6AAB"/>
    <w:rsid w:val="00552FCD"/>
    <w:rsid w:val="00567952"/>
    <w:rsid w:val="005E7AA5"/>
    <w:rsid w:val="005F67F4"/>
    <w:rsid w:val="006320DE"/>
    <w:rsid w:val="006A6C19"/>
    <w:rsid w:val="00704A6C"/>
    <w:rsid w:val="007146AC"/>
    <w:rsid w:val="0072302B"/>
    <w:rsid w:val="00727D02"/>
    <w:rsid w:val="00736B8E"/>
    <w:rsid w:val="00753CB6"/>
    <w:rsid w:val="007A74BF"/>
    <w:rsid w:val="007C7D20"/>
    <w:rsid w:val="007F535C"/>
    <w:rsid w:val="008272E5"/>
    <w:rsid w:val="00844D62"/>
    <w:rsid w:val="00854DC6"/>
    <w:rsid w:val="008B6204"/>
    <w:rsid w:val="008F60D1"/>
    <w:rsid w:val="00991E4A"/>
    <w:rsid w:val="009C25FE"/>
    <w:rsid w:val="00A310A3"/>
    <w:rsid w:val="00A60453"/>
    <w:rsid w:val="00A72096"/>
    <w:rsid w:val="00A81E24"/>
    <w:rsid w:val="00AB56E8"/>
    <w:rsid w:val="00AD1F69"/>
    <w:rsid w:val="00B06E60"/>
    <w:rsid w:val="00BA1917"/>
    <w:rsid w:val="00BB459B"/>
    <w:rsid w:val="00C41C28"/>
    <w:rsid w:val="00D05DD8"/>
    <w:rsid w:val="00D41F5E"/>
    <w:rsid w:val="00D7143E"/>
    <w:rsid w:val="00DB67BF"/>
    <w:rsid w:val="00E10E9F"/>
    <w:rsid w:val="00E136AC"/>
    <w:rsid w:val="00E50CC4"/>
    <w:rsid w:val="00E834DF"/>
    <w:rsid w:val="00ED7B99"/>
    <w:rsid w:val="00F27A7E"/>
    <w:rsid w:val="00F27CE2"/>
    <w:rsid w:val="00F900A2"/>
    <w:rsid w:val="00FC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8018CD-B43E-4D11-9960-88E51256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C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1C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67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67BF"/>
  </w:style>
  <w:style w:type="paragraph" w:styleId="a8">
    <w:name w:val="footer"/>
    <w:basedOn w:val="a"/>
    <w:link w:val="a9"/>
    <w:uiPriority w:val="99"/>
    <w:unhideWhenUsed/>
    <w:rsid w:val="00DB67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67BF"/>
  </w:style>
  <w:style w:type="numbering" w:customStyle="1" w:styleId="1">
    <w:name w:val="リストなし1"/>
    <w:next w:val="a2"/>
    <w:uiPriority w:val="99"/>
    <w:semiHidden/>
    <w:unhideWhenUsed/>
    <w:rsid w:val="00844D62"/>
  </w:style>
  <w:style w:type="paragraph" w:customStyle="1" w:styleId="aa">
    <w:name w:val="標準(太郎文書スタイル)"/>
    <w:uiPriority w:val="99"/>
    <w:rsid w:val="00844D6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844D62"/>
    <w:rPr>
      <w:rFonts w:ascii="Century" w:hAnsi="Century" w:cs="Times New Roman"/>
    </w:rPr>
  </w:style>
  <w:style w:type="character" w:customStyle="1" w:styleId="ac">
    <w:name w:val="日付 (文字)"/>
    <w:basedOn w:val="a0"/>
    <w:link w:val="ab"/>
    <w:uiPriority w:val="99"/>
    <w:semiHidden/>
    <w:rsid w:val="00844D62"/>
    <w:rPr>
      <w:rFonts w:ascii="Century" w:hAnsi="Century" w:cs="Times New Roman"/>
    </w:rPr>
  </w:style>
  <w:style w:type="table" w:customStyle="1" w:styleId="10">
    <w:name w:val="表 (格子)1"/>
    <w:basedOn w:val="a1"/>
    <w:next w:val="a3"/>
    <w:uiPriority w:val="59"/>
    <w:rsid w:val="00844D62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129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257BE62-2333-48FF-B82C-4F9A1C05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dc:description/>
  <cp:lastModifiedBy>松本　芳彦</cp:lastModifiedBy>
  <cp:revision>2</cp:revision>
  <cp:lastPrinted>2021-05-14T02:15:00Z</cp:lastPrinted>
  <dcterms:created xsi:type="dcterms:W3CDTF">2021-05-24T10:14:00Z</dcterms:created>
  <dcterms:modified xsi:type="dcterms:W3CDTF">2021-05-24T10:14:00Z</dcterms:modified>
</cp:coreProperties>
</file>