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C9F" w:rsidRPr="00A82396" w:rsidRDefault="00DB5C9F" w:rsidP="00DB5C9F">
      <w:pPr>
        <w:overflowPunct w:val="0"/>
        <w:spacing w:line="340" w:lineRule="exact"/>
        <w:textAlignment w:val="baseline"/>
        <w:rPr>
          <w:rFonts w:ascii="ＭＳ ゴシック" w:eastAsia="ＭＳ ゴシック" w:hAnsi="ＭＳ ゴシック" w:cs="ＭＳ ゴシック"/>
          <w:kern w:val="0"/>
          <w:szCs w:val="21"/>
        </w:rPr>
      </w:pPr>
    </w:p>
    <w:p w:rsidR="005C270C" w:rsidRPr="00A82396" w:rsidRDefault="000177B5" w:rsidP="009510B3">
      <w:pPr>
        <w:overflowPunct w:val="0"/>
        <w:spacing w:line="340" w:lineRule="exact"/>
        <w:jc w:val="center"/>
        <w:textAlignment w:val="baseline"/>
        <w:rPr>
          <w:rFonts w:ascii="ＭＳ ゴシック" w:eastAsia="ＭＳ ゴシック" w:hAnsi="ＭＳ ゴシック"/>
          <w:kern w:val="0"/>
          <w:sz w:val="24"/>
        </w:rPr>
      </w:pPr>
      <w:r w:rsidRPr="00A82396">
        <w:rPr>
          <w:rFonts w:ascii="ＭＳ ゴシック" w:eastAsia="ＭＳ ゴシック" w:hAnsi="ＭＳ ゴシック" w:cs="ＭＳ ゴシック" w:hint="eastAsia"/>
          <w:kern w:val="0"/>
          <w:sz w:val="24"/>
        </w:rPr>
        <w:t>令和</w:t>
      </w:r>
      <w:r w:rsidR="00211B6A" w:rsidRPr="00A82396">
        <w:rPr>
          <w:rFonts w:ascii="ＭＳ ゴシック" w:eastAsia="ＭＳ ゴシック" w:hAnsi="ＭＳ ゴシック" w:cs="ＭＳ ゴシック" w:hint="eastAsia"/>
          <w:kern w:val="0"/>
          <w:sz w:val="24"/>
        </w:rPr>
        <w:t>５</w:t>
      </w:r>
      <w:r w:rsidR="005C270C" w:rsidRPr="00A82396">
        <w:rPr>
          <w:rFonts w:ascii="ＭＳ ゴシック" w:eastAsia="ＭＳ ゴシック" w:hAnsi="ＭＳ ゴシック" w:cs="ＭＳ ゴシック" w:hint="eastAsia"/>
          <w:kern w:val="0"/>
          <w:sz w:val="24"/>
        </w:rPr>
        <w:t>年度鳥取県育英奨学生（大学等奨学資金）募集要項</w:t>
      </w:r>
    </w:p>
    <w:p w:rsidR="005C270C" w:rsidRPr="00A82396" w:rsidRDefault="005C270C" w:rsidP="009510B3">
      <w:pPr>
        <w:overflowPunct w:val="0"/>
        <w:spacing w:line="340" w:lineRule="exact"/>
        <w:textAlignment w:val="baseline"/>
        <w:rPr>
          <w:rFonts w:ascii="ＭＳ 明朝" w:hAnsi="ＭＳ 明朝"/>
          <w:kern w:val="0"/>
          <w:szCs w:val="21"/>
        </w:rPr>
      </w:pPr>
    </w:p>
    <w:p w:rsidR="005C270C" w:rsidRPr="00A82396" w:rsidRDefault="005C270C" w:rsidP="009510B3">
      <w:pPr>
        <w:overflowPunct w:val="0"/>
        <w:spacing w:line="340" w:lineRule="exact"/>
        <w:textAlignment w:val="baseline"/>
        <w:rPr>
          <w:rFonts w:ascii="ＭＳ ゴシック" w:eastAsia="ＭＳ ゴシック" w:hAnsi="ＭＳ ゴシック"/>
          <w:kern w:val="0"/>
          <w:szCs w:val="21"/>
        </w:rPr>
      </w:pPr>
      <w:r w:rsidRPr="00A82396">
        <w:rPr>
          <w:rFonts w:ascii="ＭＳ ゴシック" w:eastAsia="ＭＳ ゴシック" w:hAnsi="ＭＳ ゴシック" w:cs="ＭＳ ゴシック" w:hint="eastAsia"/>
          <w:kern w:val="0"/>
          <w:szCs w:val="21"/>
        </w:rPr>
        <w:t>１　育英奨学資金貸与制度の目的</w:t>
      </w:r>
    </w:p>
    <w:p w:rsidR="005C270C" w:rsidRPr="00A82396" w:rsidRDefault="005C270C" w:rsidP="009510B3">
      <w:pPr>
        <w:overflowPunct w:val="0"/>
        <w:spacing w:line="340" w:lineRule="exact"/>
        <w:ind w:left="210" w:hangingChars="100" w:hanging="210"/>
        <w:textAlignment w:val="baseline"/>
        <w:rPr>
          <w:rFonts w:ascii="ＭＳ 明朝" w:hAnsi="ＭＳ 明朝"/>
          <w:kern w:val="0"/>
          <w:szCs w:val="21"/>
        </w:rPr>
      </w:pPr>
      <w:r w:rsidRPr="00A82396">
        <w:rPr>
          <w:rFonts w:ascii="ＭＳ 明朝" w:hAnsi="ＭＳ 明朝" w:cs="ＭＳ 明朝" w:hint="eastAsia"/>
          <w:kern w:val="0"/>
          <w:szCs w:val="21"/>
        </w:rPr>
        <w:t xml:space="preserve">　　県内に住所を有する者の子等で大学（外国の学校のうち、日本の大学に相当するものを含む。）、短期大学又は専修学校の専門課程（修業年限が２年以上のものに限る。）（以下「大学等」という。）に在学する</w:t>
      </w:r>
      <w:r w:rsidR="00BB1E57" w:rsidRPr="00A82396">
        <w:rPr>
          <w:rFonts w:ascii="ＭＳ 明朝" w:hAnsi="ＭＳ 明朝" w:cs="ＭＳ 明朝" w:hint="eastAsia"/>
          <w:kern w:val="0"/>
          <w:szCs w:val="21"/>
        </w:rPr>
        <w:t>者</w:t>
      </w:r>
      <w:r w:rsidRPr="00A82396">
        <w:rPr>
          <w:rFonts w:ascii="ＭＳ 明朝" w:hAnsi="ＭＳ 明朝" w:cs="ＭＳ 明朝" w:hint="eastAsia"/>
          <w:kern w:val="0"/>
          <w:szCs w:val="21"/>
        </w:rPr>
        <w:t>のうち、経済的理由により修学が困難である者に対して、育英奨学資金を貸与することにより、有用な人材を育成することを目的とする。</w:t>
      </w:r>
    </w:p>
    <w:p w:rsidR="005C270C" w:rsidRPr="00A82396" w:rsidRDefault="005C270C" w:rsidP="009510B3">
      <w:pPr>
        <w:overflowPunct w:val="0"/>
        <w:spacing w:line="340" w:lineRule="exact"/>
        <w:textAlignment w:val="baseline"/>
        <w:rPr>
          <w:rFonts w:ascii="ＭＳ 明朝" w:hAnsi="ＭＳ 明朝" w:cs="ＭＳ 明朝"/>
          <w:kern w:val="0"/>
          <w:szCs w:val="21"/>
        </w:rPr>
      </w:pPr>
      <w:r w:rsidRPr="00A82396">
        <w:rPr>
          <w:rFonts w:ascii="ＭＳ 明朝" w:hAnsi="ＭＳ 明朝" w:hint="eastAsia"/>
          <w:kern w:val="0"/>
          <w:szCs w:val="21"/>
        </w:rPr>
        <w:t xml:space="preserve">　　※</w:t>
      </w:r>
      <w:r w:rsidRPr="00A82396">
        <w:rPr>
          <w:rFonts w:ascii="ＭＳ 明朝" w:hAnsi="ＭＳ 明朝" w:cs="ＭＳ 明朝" w:hint="eastAsia"/>
          <w:kern w:val="0"/>
          <w:szCs w:val="21"/>
        </w:rPr>
        <w:t>専修学校の高等課程や各種学校は対象外となります。詳しくはお問い合わせください。</w:t>
      </w:r>
    </w:p>
    <w:p w:rsidR="005C270C" w:rsidRPr="00A82396" w:rsidRDefault="005A1ADC" w:rsidP="009510B3">
      <w:pPr>
        <w:overflowPunct w:val="0"/>
        <w:spacing w:line="340" w:lineRule="exact"/>
        <w:textAlignment w:val="baseline"/>
        <w:rPr>
          <w:rFonts w:ascii="ＭＳ 明朝" w:hAnsi="ＭＳ 明朝" w:cs="ＭＳ 明朝"/>
          <w:kern w:val="0"/>
          <w:szCs w:val="21"/>
        </w:rPr>
      </w:pPr>
      <w:r w:rsidRPr="00A82396">
        <w:rPr>
          <w:rFonts w:ascii="ＭＳ 明朝" w:hAnsi="ＭＳ 明朝"/>
          <w:noProof/>
          <w:kern w:val="0"/>
          <w:szCs w:val="21"/>
        </w:rPr>
        <mc:AlternateContent>
          <mc:Choice Requires="wps">
            <w:drawing>
              <wp:anchor distT="0" distB="0" distL="114300" distR="114300" simplePos="0" relativeHeight="251657728" behindDoc="0" locked="0" layoutInCell="1" allowOverlap="1" wp14:anchorId="3EC5481F" wp14:editId="316CB56A">
                <wp:simplePos x="0" y="0"/>
                <wp:positionH relativeFrom="column">
                  <wp:posOffset>27305</wp:posOffset>
                </wp:positionH>
                <wp:positionV relativeFrom="paragraph">
                  <wp:posOffset>189865</wp:posOffset>
                </wp:positionV>
                <wp:extent cx="6019165" cy="723900"/>
                <wp:effectExtent l="0" t="0" r="1968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165" cy="723900"/>
                        </a:xfrm>
                        <a:prstGeom prst="roundRect">
                          <a:avLst>
                            <a:gd name="adj" fmla="val 16667"/>
                          </a:avLst>
                        </a:prstGeom>
                        <a:solidFill>
                          <a:srgbClr val="FFFFFF"/>
                        </a:solidFill>
                        <a:ln w="9525">
                          <a:solidFill>
                            <a:srgbClr val="000000"/>
                          </a:solidFill>
                          <a:round/>
                          <a:headEnd/>
                          <a:tailEnd/>
                        </a:ln>
                      </wps:spPr>
                      <wps:txbx>
                        <w:txbxContent>
                          <w:p w:rsidR="005C270C" w:rsidRPr="00792B43" w:rsidRDefault="005C270C" w:rsidP="007208DD">
                            <w:pPr>
                              <w:rPr>
                                <w:u w:val="wavyHeavy"/>
                              </w:rPr>
                            </w:pPr>
                            <w:r w:rsidRPr="00792B43">
                              <w:rPr>
                                <w:rFonts w:hint="eastAsia"/>
                                <w:u w:val="wavyHeavy"/>
                              </w:rPr>
                              <w:t>この奨学金は、返還の必要があるものです。</w:t>
                            </w:r>
                          </w:p>
                          <w:p w:rsidR="005C270C" w:rsidRPr="00792B43" w:rsidRDefault="005C270C" w:rsidP="006C75AF">
                            <w:r w:rsidRPr="00792B43">
                              <w:rPr>
                                <w:rFonts w:hint="eastAsia"/>
                              </w:rPr>
                              <w:t>１０年以上の長い返還期間となりますので、進学される方や保護者でしっかりと話し合ってから貸付を受けてください。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5481F" id="AutoShape 2" o:spid="_x0000_s1026" style="position:absolute;left:0;text-align:left;margin-left:2.15pt;margin-top:14.95pt;width:473.9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">
                <v:textbox inset="5.85pt,.7pt,5.85pt,.7pt">
                  <w:txbxContent>
                    <w:p w:rsidR="005C270C" w:rsidRPr="00792B43" w:rsidRDefault="005C270C" w:rsidP="007208DD">
                      <w:pPr>
                        <w:rPr>
                          <w:u w:val="wavyHeavy"/>
                        </w:rPr>
                      </w:pPr>
                      <w:r w:rsidRPr="00792B43">
                        <w:rPr>
                          <w:rFonts w:hint="eastAsia"/>
                          <w:u w:val="wavyHeavy"/>
                        </w:rPr>
                        <w:t>この奨学金は、返還の必要があるものです。</w:t>
                      </w:r>
                    </w:p>
                    <w:p w:rsidR="005C270C" w:rsidRPr="00792B43" w:rsidRDefault="005C270C" w:rsidP="006C75AF">
                      <w:r w:rsidRPr="00792B43">
                        <w:rPr>
                          <w:rFonts w:hint="eastAsia"/>
                        </w:rPr>
                        <w:t>１０年以上の長い返還期間となりますので、進学される方や保護者でしっかりと話し合ってから貸付を受けてください。</w:t>
                      </w:r>
                    </w:p>
                  </w:txbxContent>
                </v:textbox>
              </v:roundrect>
            </w:pict>
          </mc:Fallback>
        </mc:AlternateContent>
      </w:r>
    </w:p>
    <w:p w:rsidR="005C270C" w:rsidRPr="00A82396" w:rsidRDefault="005C270C" w:rsidP="009510B3">
      <w:pPr>
        <w:overflowPunct w:val="0"/>
        <w:spacing w:line="340" w:lineRule="exact"/>
        <w:textAlignment w:val="baseline"/>
        <w:rPr>
          <w:rFonts w:ascii="ＭＳ 明朝" w:hAnsi="ＭＳ 明朝" w:cs="ＭＳ 明朝"/>
          <w:kern w:val="0"/>
          <w:szCs w:val="21"/>
        </w:rPr>
      </w:pPr>
    </w:p>
    <w:p w:rsidR="005C270C" w:rsidRPr="00A82396" w:rsidRDefault="005C270C" w:rsidP="009510B3">
      <w:pPr>
        <w:overflowPunct w:val="0"/>
        <w:spacing w:line="340" w:lineRule="exact"/>
        <w:textAlignment w:val="baseline"/>
        <w:rPr>
          <w:rFonts w:ascii="ＭＳ 明朝" w:hAnsi="ＭＳ 明朝"/>
          <w:kern w:val="0"/>
          <w:szCs w:val="21"/>
        </w:rPr>
      </w:pPr>
    </w:p>
    <w:p w:rsidR="005C270C" w:rsidRPr="00A82396" w:rsidRDefault="005C270C" w:rsidP="009510B3">
      <w:pPr>
        <w:overflowPunct w:val="0"/>
        <w:spacing w:line="340" w:lineRule="exact"/>
        <w:textAlignment w:val="baseline"/>
        <w:rPr>
          <w:rFonts w:ascii="ＭＳ 明朝" w:hAnsi="ＭＳ 明朝"/>
          <w:kern w:val="0"/>
          <w:szCs w:val="21"/>
        </w:rPr>
      </w:pPr>
    </w:p>
    <w:p w:rsidR="005C270C" w:rsidRPr="00A82396" w:rsidRDefault="005C270C" w:rsidP="009510B3">
      <w:pPr>
        <w:overflowPunct w:val="0"/>
        <w:spacing w:line="340" w:lineRule="exact"/>
        <w:textAlignment w:val="baseline"/>
        <w:rPr>
          <w:rFonts w:ascii="ＭＳ 明朝" w:hAnsi="ＭＳ 明朝"/>
          <w:kern w:val="0"/>
          <w:szCs w:val="21"/>
        </w:rPr>
      </w:pPr>
    </w:p>
    <w:p w:rsidR="005C270C" w:rsidRPr="00A82396" w:rsidRDefault="005C270C" w:rsidP="009510B3">
      <w:pPr>
        <w:overflowPunct w:val="0"/>
        <w:spacing w:line="340" w:lineRule="exact"/>
        <w:textAlignment w:val="baseline"/>
        <w:rPr>
          <w:rFonts w:ascii="ＭＳ 明朝" w:hAnsi="ＭＳ 明朝"/>
          <w:kern w:val="0"/>
          <w:szCs w:val="21"/>
        </w:rPr>
      </w:pPr>
    </w:p>
    <w:p w:rsidR="005C270C" w:rsidRPr="00A82396" w:rsidRDefault="005C270C" w:rsidP="009510B3">
      <w:pPr>
        <w:overflowPunct w:val="0"/>
        <w:spacing w:line="340" w:lineRule="exact"/>
        <w:textAlignment w:val="baseline"/>
        <w:rPr>
          <w:rFonts w:ascii="ＭＳ 明朝" w:hAnsi="ＭＳ 明朝"/>
          <w:kern w:val="0"/>
          <w:szCs w:val="21"/>
        </w:rPr>
      </w:pPr>
      <w:r w:rsidRPr="00A82396">
        <w:rPr>
          <w:rFonts w:ascii="ＭＳ ゴシック" w:eastAsia="ＭＳ ゴシック" w:hAnsi="ＭＳ ゴシック" w:cs="ＭＳ ゴシック" w:hint="eastAsia"/>
          <w:kern w:val="0"/>
          <w:szCs w:val="21"/>
        </w:rPr>
        <w:t>２　募集人員</w:t>
      </w:r>
      <w:r w:rsidRPr="00A82396">
        <w:rPr>
          <w:rFonts w:ascii="ＭＳ 明朝" w:hAnsi="ＭＳ 明朝" w:cs="ＭＳ ゴシック" w:hint="eastAsia"/>
          <w:kern w:val="0"/>
          <w:szCs w:val="21"/>
        </w:rPr>
        <w:t xml:space="preserve">　　２</w:t>
      </w:r>
      <w:r w:rsidR="00A8783C" w:rsidRPr="00A82396">
        <w:rPr>
          <w:rFonts w:ascii="ＭＳ 明朝" w:hAnsi="ＭＳ 明朝" w:cs="ＭＳ ゴシック" w:hint="eastAsia"/>
          <w:kern w:val="0"/>
          <w:szCs w:val="21"/>
        </w:rPr>
        <w:t>１</w:t>
      </w:r>
      <w:r w:rsidRPr="00A82396">
        <w:rPr>
          <w:rFonts w:ascii="ＭＳ 明朝" w:hAnsi="ＭＳ 明朝" w:cs="ＭＳ ゴシック" w:hint="eastAsia"/>
          <w:kern w:val="0"/>
          <w:szCs w:val="21"/>
        </w:rPr>
        <w:t>０人</w:t>
      </w:r>
    </w:p>
    <w:p w:rsidR="005C270C" w:rsidRPr="00A82396" w:rsidRDefault="005C270C" w:rsidP="000177B5">
      <w:pPr>
        <w:overflowPunct w:val="0"/>
        <w:spacing w:line="340" w:lineRule="exact"/>
        <w:ind w:left="1050" w:hangingChars="500" w:hanging="1050"/>
        <w:textAlignment w:val="baseline"/>
        <w:rPr>
          <w:rFonts w:ascii="ＭＳ 明朝" w:hAnsi="ＭＳ 明朝"/>
          <w:kern w:val="0"/>
          <w:szCs w:val="21"/>
        </w:rPr>
      </w:pPr>
      <w:r w:rsidRPr="00A82396">
        <w:rPr>
          <w:rFonts w:ascii="ＭＳ 明朝" w:hAnsi="ＭＳ 明朝" w:cs="ＭＳ ゴシック"/>
          <w:kern w:val="0"/>
          <w:szCs w:val="21"/>
        </w:rPr>
        <w:t xml:space="preserve">   </w:t>
      </w:r>
      <w:r w:rsidRPr="00A82396">
        <w:rPr>
          <w:rFonts w:ascii="ＭＳ 明朝" w:hAnsi="ＭＳ 明朝" w:cs="ＭＳ ゴシック" w:hint="eastAsia"/>
          <w:kern w:val="0"/>
          <w:szCs w:val="21"/>
        </w:rPr>
        <w:t>（注意）募集人員を上回る申請があった場合、所得状況及び学業成績を勘案し、鳥取県育英奨学生選考委員会において選考の上、採用者を決定します。</w:t>
      </w:r>
    </w:p>
    <w:p w:rsidR="005C270C" w:rsidRPr="00A82396" w:rsidRDefault="005C270C" w:rsidP="009510B3">
      <w:pPr>
        <w:overflowPunct w:val="0"/>
        <w:spacing w:line="340" w:lineRule="exac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 xml:space="preserve">　</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＜参考＞昨年度の申請数および倍率</w:t>
      </w:r>
    </w:p>
    <w:tbl>
      <w:tblPr>
        <w:tblW w:w="0" w:type="auto"/>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6"/>
        <w:gridCol w:w="1980"/>
      </w:tblGrid>
      <w:tr w:rsidR="00A82396" w:rsidRPr="00A82396" w:rsidTr="009510B3">
        <w:trPr>
          <w:trHeight w:val="108"/>
        </w:trPr>
        <w:tc>
          <w:tcPr>
            <w:tcW w:w="2036" w:type="dxa"/>
            <w:tcBorders>
              <w:top w:val="single" w:sz="12" w:space="0" w:color="auto"/>
              <w:left w:val="single" w:sz="12" w:space="0" w:color="auto"/>
              <w:bottom w:val="single" w:sz="4" w:space="0" w:color="000000"/>
              <w:right w:val="single" w:sz="4" w:space="0" w:color="auto"/>
            </w:tcBorders>
          </w:tcPr>
          <w:p w:rsidR="005C270C" w:rsidRPr="00A82396" w:rsidRDefault="005C270C" w:rsidP="009510B3">
            <w:pPr>
              <w:suppressAutoHyphens/>
              <w:kinsoku w:val="0"/>
              <w:overflowPunct w:val="0"/>
              <w:autoSpaceDE w:val="0"/>
              <w:autoSpaceDN w:val="0"/>
              <w:adjustRightInd w:val="0"/>
              <w:spacing w:line="340" w:lineRule="exact"/>
              <w:jc w:val="center"/>
              <w:textAlignment w:val="baseline"/>
              <w:rPr>
                <w:rFonts w:ascii="ＭＳ 明朝" w:hAnsi="ＭＳ 明朝"/>
                <w:kern w:val="0"/>
                <w:szCs w:val="21"/>
              </w:rPr>
            </w:pPr>
            <w:r w:rsidRPr="00A82396">
              <w:rPr>
                <w:rFonts w:ascii="ＭＳ 明朝" w:hAnsi="ＭＳ 明朝" w:cs="ＭＳ 明朝" w:hint="eastAsia"/>
                <w:kern w:val="0"/>
                <w:szCs w:val="21"/>
              </w:rPr>
              <w:t>申請人数</w:t>
            </w:r>
          </w:p>
        </w:tc>
        <w:tc>
          <w:tcPr>
            <w:tcW w:w="1980" w:type="dxa"/>
            <w:tcBorders>
              <w:top w:val="single" w:sz="12" w:space="0" w:color="auto"/>
              <w:left w:val="single" w:sz="4" w:space="0" w:color="auto"/>
              <w:bottom w:val="single" w:sz="4" w:space="0" w:color="000000"/>
              <w:right w:val="single" w:sz="12" w:space="0" w:color="auto"/>
            </w:tcBorders>
          </w:tcPr>
          <w:p w:rsidR="005C270C" w:rsidRPr="00A82396" w:rsidRDefault="005C270C" w:rsidP="009510B3">
            <w:pPr>
              <w:suppressAutoHyphens/>
              <w:kinsoku w:val="0"/>
              <w:overflowPunct w:val="0"/>
              <w:autoSpaceDE w:val="0"/>
              <w:autoSpaceDN w:val="0"/>
              <w:adjustRightInd w:val="0"/>
              <w:spacing w:line="340" w:lineRule="exact"/>
              <w:jc w:val="center"/>
              <w:textAlignment w:val="baseline"/>
              <w:rPr>
                <w:rFonts w:ascii="ＭＳ 明朝" w:hAnsi="ＭＳ 明朝"/>
                <w:kern w:val="0"/>
                <w:szCs w:val="21"/>
              </w:rPr>
            </w:pPr>
            <w:r w:rsidRPr="00A82396">
              <w:rPr>
                <w:rFonts w:ascii="ＭＳ 明朝" w:hAnsi="ＭＳ 明朝" w:hint="eastAsia"/>
                <w:kern w:val="0"/>
                <w:szCs w:val="21"/>
              </w:rPr>
              <w:t>倍率</w:t>
            </w:r>
          </w:p>
        </w:tc>
      </w:tr>
      <w:tr w:rsidR="00304B15" w:rsidRPr="00A82396" w:rsidTr="009510B3">
        <w:trPr>
          <w:trHeight w:val="70"/>
        </w:trPr>
        <w:tc>
          <w:tcPr>
            <w:tcW w:w="2036" w:type="dxa"/>
            <w:tcBorders>
              <w:top w:val="single" w:sz="4" w:space="0" w:color="000000"/>
              <w:left w:val="single" w:sz="12" w:space="0" w:color="auto"/>
              <w:bottom w:val="single" w:sz="12" w:space="0" w:color="auto"/>
              <w:right w:val="single" w:sz="4" w:space="0" w:color="auto"/>
            </w:tcBorders>
          </w:tcPr>
          <w:p w:rsidR="005C270C" w:rsidRPr="00A82396" w:rsidRDefault="005C270C" w:rsidP="00D438EC">
            <w:pPr>
              <w:suppressAutoHyphens/>
              <w:kinsoku w:val="0"/>
              <w:overflowPunct w:val="0"/>
              <w:autoSpaceDE w:val="0"/>
              <w:autoSpaceDN w:val="0"/>
              <w:adjustRightInd w:val="0"/>
              <w:spacing w:line="340" w:lineRule="exact"/>
              <w:jc w:val="center"/>
              <w:textAlignment w:val="baseline"/>
              <w:rPr>
                <w:rFonts w:ascii="ＭＳ 明朝" w:hAnsi="ＭＳ 明朝"/>
                <w:kern w:val="0"/>
                <w:szCs w:val="21"/>
              </w:rPr>
            </w:pPr>
            <w:r w:rsidRPr="00A82396">
              <w:rPr>
                <w:rFonts w:ascii="ＭＳ 明朝" w:hAnsi="ＭＳ 明朝" w:cs="ＭＳ 明朝" w:hint="eastAsia"/>
                <w:kern w:val="0"/>
                <w:szCs w:val="21"/>
              </w:rPr>
              <w:t xml:space="preserve">　　</w:t>
            </w:r>
            <w:r w:rsidR="000177B5" w:rsidRPr="00A82396">
              <w:rPr>
                <w:rFonts w:ascii="ＭＳ 明朝" w:hAnsi="ＭＳ 明朝" w:cs="ＭＳ 明朝" w:hint="eastAsia"/>
                <w:kern w:val="0"/>
                <w:szCs w:val="21"/>
              </w:rPr>
              <w:t>２</w:t>
            </w:r>
            <w:r w:rsidR="00D438EC">
              <w:rPr>
                <w:rFonts w:ascii="ＭＳ 明朝" w:hAnsi="ＭＳ 明朝" w:cs="ＭＳ 明朝" w:hint="eastAsia"/>
                <w:kern w:val="0"/>
                <w:szCs w:val="21"/>
              </w:rPr>
              <w:t>５６</w:t>
            </w:r>
            <w:r w:rsidRPr="00A82396">
              <w:rPr>
                <w:rFonts w:ascii="ＭＳ 明朝" w:hAnsi="ＭＳ 明朝" w:cs="ＭＳ 明朝" w:hint="eastAsia"/>
                <w:kern w:val="0"/>
                <w:szCs w:val="21"/>
              </w:rPr>
              <w:t>人</w:t>
            </w:r>
          </w:p>
        </w:tc>
        <w:tc>
          <w:tcPr>
            <w:tcW w:w="1980" w:type="dxa"/>
            <w:tcBorders>
              <w:top w:val="single" w:sz="4" w:space="0" w:color="000000"/>
              <w:left w:val="single" w:sz="4" w:space="0" w:color="auto"/>
              <w:bottom w:val="single" w:sz="12" w:space="0" w:color="auto"/>
              <w:right w:val="single" w:sz="12" w:space="0" w:color="auto"/>
            </w:tcBorders>
          </w:tcPr>
          <w:p w:rsidR="005C270C" w:rsidRPr="00A82396" w:rsidRDefault="005C270C" w:rsidP="00D438EC">
            <w:pPr>
              <w:suppressAutoHyphens/>
              <w:kinsoku w:val="0"/>
              <w:overflowPunct w:val="0"/>
              <w:autoSpaceDE w:val="0"/>
              <w:autoSpaceDN w:val="0"/>
              <w:adjustRightInd w:val="0"/>
              <w:spacing w:line="340" w:lineRule="exact"/>
              <w:ind w:right="315"/>
              <w:jc w:val="right"/>
              <w:textAlignment w:val="baseline"/>
              <w:rPr>
                <w:rFonts w:ascii="ＭＳ 明朝" w:hAnsi="ＭＳ 明朝"/>
                <w:kern w:val="0"/>
                <w:szCs w:val="21"/>
              </w:rPr>
            </w:pPr>
            <w:r w:rsidRPr="00A82396">
              <w:rPr>
                <w:rFonts w:ascii="ＭＳ 明朝" w:hAnsi="ＭＳ 明朝" w:hint="eastAsia"/>
                <w:kern w:val="0"/>
                <w:szCs w:val="21"/>
              </w:rPr>
              <w:t>１．</w:t>
            </w:r>
            <w:r w:rsidR="00D438EC">
              <w:rPr>
                <w:rFonts w:ascii="ＭＳ 明朝" w:hAnsi="ＭＳ 明朝" w:hint="eastAsia"/>
                <w:kern w:val="0"/>
                <w:szCs w:val="21"/>
              </w:rPr>
              <w:t>２２</w:t>
            </w:r>
            <w:r w:rsidRPr="00A82396">
              <w:rPr>
                <w:rFonts w:ascii="ＭＳ 明朝" w:hAnsi="ＭＳ 明朝" w:hint="eastAsia"/>
                <w:kern w:val="0"/>
                <w:szCs w:val="21"/>
              </w:rPr>
              <w:t>倍</w:t>
            </w:r>
          </w:p>
        </w:tc>
      </w:tr>
    </w:tbl>
    <w:p w:rsidR="005C270C" w:rsidRPr="00A82396" w:rsidRDefault="005C270C" w:rsidP="009510B3">
      <w:pPr>
        <w:overflowPunct w:val="0"/>
        <w:spacing w:line="340" w:lineRule="exact"/>
        <w:textAlignment w:val="baseline"/>
        <w:rPr>
          <w:rFonts w:ascii="ＭＳ 明朝" w:hAnsi="ＭＳ 明朝" w:cs="ＭＳ ゴシック"/>
          <w:kern w:val="0"/>
          <w:szCs w:val="21"/>
        </w:rPr>
      </w:pPr>
    </w:p>
    <w:p w:rsidR="005C270C" w:rsidRPr="00A82396" w:rsidRDefault="005C270C" w:rsidP="009510B3">
      <w:pPr>
        <w:overflowPunct w:val="0"/>
        <w:spacing w:line="340" w:lineRule="exact"/>
        <w:textAlignment w:val="baseline"/>
        <w:rPr>
          <w:rFonts w:ascii="ＭＳ ゴシック" w:eastAsia="ＭＳ ゴシック" w:hAnsi="ＭＳ ゴシック"/>
          <w:kern w:val="0"/>
          <w:szCs w:val="21"/>
        </w:rPr>
      </w:pPr>
      <w:r w:rsidRPr="00A82396">
        <w:rPr>
          <w:rFonts w:ascii="ＭＳ ゴシック" w:eastAsia="ＭＳ ゴシック" w:hAnsi="ＭＳ ゴシック" w:cs="ＭＳ ゴシック" w:hint="eastAsia"/>
          <w:kern w:val="0"/>
          <w:szCs w:val="21"/>
        </w:rPr>
        <w:t>３　貸与月額</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5"/>
        <w:gridCol w:w="3163"/>
      </w:tblGrid>
      <w:tr w:rsidR="00A82396" w:rsidRPr="00A82396" w:rsidTr="009510B3">
        <w:tc>
          <w:tcPr>
            <w:tcW w:w="2365" w:type="dxa"/>
            <w:tcBorders>
              <w:top w:val="single" w:sz="12" w:space="0" w:color="000000"/>
              <w:left w:val="single" w:sz="12" w:space="0" w:color="000000"/>
              <w:bottom w:val="single" w:sz="4"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国公立の大学等</w:t>
            </w:r>
          </w:p>
        </w:tc>
        <w:tc>
          <w:tcPr>
            <w:tcW w:w="3163" w:type="dxa"/>
            <w:tcBorders>
              <w:top w:val="single" w:sz="12" w:space="0" w:color="000000"/>
              <w:left w:val="single" w:sz="4" w:space="0" w:color="000000"/>
              <w:bottom w:val="single" w:sz="4"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月額</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４５</w:t>
            </w:r>
            <w:r w:rsidRPr="00A82396">
              <w:rPr>
                <w:rFonts w:ascii="ＭＳ 明朝" w:hAnsi="ＭＳ 明朝" w:cs="ＭＳ 明朝"/>
                <w:kern w:val="0"/>
                <w:szCs w:val="21"/>
              </w:rPr>
              <w:t>,</w:t>
            </w:r>
            <w:r w:rsidRPr="00A82396">
              <w:rPr>
                <w:rFonts w:ascii="ＭＳ 明朝" w:hAnsi="ＭＳ 明朝" w:cs="ＭＳ 明朝" w:hint="eastAsia"/>
                <w:kern w:val="0"/>
                <w:szCs w:val="21"/>
              </w:rPr>
              <w:t>０００</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円</w:t>
            </w:r>
          </w:p>
        </w:tc>
      </w:tr>
      <w:tr w:rsidR="005C270C" w:rsidRPr="00A82396" w:rsidTr="009510B3">
        <w:tc>
          <w:tcPr>
            <w:tcW w:w="2365" w:type="dxa"/>
            <w:tcBorders>
              <w:top w:val="single" w:sz="4" w:space="0" w:color="000000"/>
              <w:left w:val="single" w:sz="12" w:space="0" w:color="000000"/>
              <w:bottom w:val="single" w:sz="12"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私立の大学等</w:t>
            </w:r>
          </w:p>
        </w:tc>
        <w:tc>
          <w:tcPr>
            <w:tcW w:w="3163" w:type="dxa"/>
            <w:tcBorders>
              <w:top w:val="single" w:sz="4" w:space="0" w:color="000000"/>
              <w:left w:val="single" w:sz="4" w:space="0" w:color="000000"/>
              <w:bottom w:val="single" w:sz="12"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月額</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５４</w:t>
            </w:r>
            <w:r w:rsidRPr="00A82396">
              <w:rPr>
                <w:rFonts w:ascii="ＭＳ 明朝" w:hAnsi="ＭＳ 明朝" w:cs="ＭＳ 明朝"/>
                <w:kern w:val="0"/>
                <w:szCs w:val="21"/>
              </w:rPr>
              <w:t>,</w:t>
            </w:r>
            <w:r w:rsidRPr="00A82396">
              <w:rPr>
                <w:rFonts w:ascii="ＭＳ 明朝" w:hAnsi="ＭＳ 明朝" w:cs="ＭＳ 明朝" w:hint="eastAsia"/>
                <w:kern w:val="0"/>
                <w:szCs w:val="21"/>
              </w:rPr>
              <w:t>０００</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円</w:t>
            </w:r>
          </w:p>
        </w:tc>
      </w:tr>
    </w:tbl>
    <w:p w:rsidR="005C270C" w:rsidRPr="00A82396" w:rsidRDefault="005C270C" w:rsidP="009510B3">
      <w:pPr>
        <w:overflowPunct w:val="0"/>
        <w:spacing w:line="340" w:lineRule="exact"/>
        <w:textAlignment w:val="baseline"/>
        <w:rPr>
          <w:rFonts w:ascii="ＭＳ 明朝" w:hAnsi="ＭＳ 明朝"/>
          <w:kern w:val="0"/>
          <w:szCs w:val="21"/>
        </w:rPr>
      </w:pPr>
    </w:p>
    <w:p w:rsidR="005C270C" w:rsidRPr="00A82396" w:rsidRDefault="005C270C" w:rsidP="009510B3">
      <w:pPr>
        <w:overflowPunct w:val="0"/>
        <w:spacing w:line="340" w:lineRule="exact"/>
        <w:textAlignment w:val="baseline"/>
        <w:rPr>
          <w:rFonts w:ascii="ＭＳ ゴシック" w:eastAsia="ＭＳ ゴシック" w:hAnsi="ＭＳ ゴシック"/>
          <w:kern w:val="0"/>
          <w:szCs w:val="21"/>
        </w:rPr>
      </w:pPr>
      <w:r w:rsidRPr="00A82396">
        <w:rPr>
          <w:rFonts w:ascii="ＭＳ ゴシック" w:eastAsia="ＭＳ ゴシック" w:hAnsi="ＭＳ ゴシック" w:cs="ＭＳ ゴシック" w:hint="eastAsia"/>
          <w:kern w:val="0"/>
          <w:szCs w:val="21"/>
        </w:rPr>
        <w:t>４　貸与期間</w:t>
      </w:r>
    </w:p>
    <w:p w:rsidR="005C270C" w:rsidRPr="00A82396" w:rsidRDefault="005C270C" w:rsidP="009510B3">
      <w:pPr>
        <w:overflowPunct w:val="0"/>
        <w:spacing w:line="340" w:lineRule="exact"/>
        <w:textAlignment w:val="baseline"/>
        <w:rPr>
          <w:rFonts w:ascii="ＭＳ 明朝" w:hAnsi="ＭＳ 明朝"/>
          <w:kern w:val="0"/>
          <w:szCs w:val="21"/>
        </w:rPr>
      </w:pPr>
      <w:r w:rsidRPr="00A82396">
        <w:rPr>
          <w:rFonts w:ascii="ＭＳ 明朝" w:hAnsi="ＭＳ 明朝" w:cs="ＭＳ 明朝" w:hint="eastAsia"/>
          <w:kern w:val="0"/>
          <w:szCs w:val="21"/>
        </w:rPr>
        <w:t xml:space="preserve">　　大学等に入学した時から、大学等の正規の修業年限の終了する月までとします。</w:t>
      </w:r>
    </w:p>
    <w:p w:rsidR="005C270C" w:rsidRPr="00A82396" w:rsidRDefault="005C270C" w:rsidP="009510B3">
      <w:pPr>
        <w:overflowPunct w:val="0"/>
        <w:spacing w:line="340" w:lineRule="exact"/>
        <w:textAlignment w:val="baseline"/>
        <w:rPr>
          <w:rFonts w:ascii="ＭＳ 明朝" w:hAnsi="ＭＳ 明朝"/>
          <w:kern w:val="0"/>
          <w:szCs w:val="21"/>
        </w:rPr>
      </w:pPr>
    </w:p>
    <w:p w:rsidR="005C270C" w:rsidRPr="00A82396" w:rsidRDefault="005C270C" w:rsidP="009510B3">
      <w:pPr>
        <w:overflowPunct w:val="0"/>
        <w:spacing w:line="340" w:lineRule="exact"/>
        <w:textAlignment w:val="baseline"/>
        <w:rPr>
          <w:rFonts w:ascii="ＭＳ 明朝" w:hAnsi="ＭＳ 明朝"/>
          <w:kern w:val="0"/>
          <w:szCs w:val="21"/>
        </w:rPr>
      </w:pPr>
      <w:r w:rsidRPr="00A82396">
        <w:rPr>
          <w:rFonts w:ascii="ＭＳ ゴシック" w:eastAsia="ＭＳ ゴシック" w:hAnsi="ＭＳ ゴシック" w:cs="ＭＳ ゴシック" w:hint="eastAsia"/>
          <w:kern w:val="0"/>
          <w:szCs w:val="21"/>
        </w:rPr>
        <w:t>５　奨学資金の返還</w:t>
      </w:r>
    </w:p>
    <w:p w:rsidR="005C270C" w:rsidRPr="00A82396" w:rsidRDefault="005C270C" w:rsidP="009510B3">
      <w:pPr>
        <w:overflowPunct w:val="0"/>
        <w:spacing w:line="340" w:lineRule="exact"/>
        <w:ind w:left="414" w:hangingChars="197" w:hanging="414"/>
        <w:textAlignment w:val="baseline"/>
        <w:rPr>
          <w:rFonts w:ascii="ＭＳ 明朝" w:hAnsi="ＭＳ 明朝"/>
          <w:kern w:val="0"/>
          <w:szCs w:val="21"/>
        </w:rPr>
      </w:pPr>
      <w:r w:rsidRPr="00A82396">
        <w:rPr>
          <w:rFonts w:ascii="ＭＳ 明朝" w:hAnsi="ＭＳ 明朝" w:cs="ＭＳ 明朝" w:hint="eastAsia"/>
          <w:kern w:val="0"/>
          <w:szCs w:val="21"/>
        </w:rPr>
        <w:t>（１）奨学資金は無利子とし、貸与の終了後２０年以内</w:t>
      </w:r>
      <w:r w:rsidR="00EF741D">
        <w:rPr>
          <w:rFonts w:ascii="ＭＳ 明朝" w:hAnsi="ＭＳ 明朝" w:cs="ＭＳ 明朝" w:hint="eastAsia"/>
          <w:kern w:val="0"/>
          <w:szCs w:val="21"/>
        </w:rPr>
        <w:t>（途中辞退、退学等の場合は１０年以内）</w:t>
      </w:r>
      <w:r w:rsidRPr="00A82396">
        <w:rPr>
          <w:rFonts w:ascii="ＭＳ 明朝" w:hAnsi="ＭＳ 明朝" w:cs="ＭＳ 明朝" w:hint="eastAsia"/>
          <w:kern w:val="0"/>
          <w:szCs w:val="21"/>
        </w:rPr>
        <w:t>に、半年賦又は月賦の方法で、口座振替の方法により返還していただきます。返還金の最低年額（返還が完了する年の返還額を除く）は、貸与総額により定められています。</w:t>
      </w:r>
    </w:p>
    <w:p w:rsidR="005C270C" w:rsidRPr="00A82396" w:rsidRDefault="005C270C" w:rsidP="009510B3">
      <w:pPr>
        <w:overflowPunct w:val="0"/>
        <w:spacing w:line="340" w:lineRule="exac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（返還の例）</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7"/>
        <w:gridCol w:w="2070"/>
        <w:gridCol w:w="1863"/>
        <w:gridCol w:w="1656"/>
      </w:tblGrid>
      <w:tr w:rsidR="00A82396" w:rsidRPr="00A82396" w:rsidTr="009510B3">
        <w:trPr>
          <w:trHeight w:val="315"/>
        </w:trPr>
        <w:tc>
          <w:tcPr>
            <w:tcW w:w="2277" w:type="dxa"/>
            <w:tcBorders>
              <w:top w:val="single" w:sz="12" w:space="0" w:color="000000"/>
              <w:left w:val="single" w:sz="12" w:space="0" w:color="000000"/>
              <w:bottom w:val="single" w:sz="12"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center"/>
              <w:textAlignment w:val="baseline"/>
              <w:rPr>
                <w:rFonts w:ascii="ＭＳ 明朝" w:hAnsi="ＭＳ 明朝"/>
                <w:kern w:val="0"/>
                <w:szCs w:val="21"/>
              </w:rPr>
            </w:pPr>
            <w:r w:rsidRPr="00A82396">
              <w:rPr>
                <w:rFonts w:ascii="ＭＳ 明朝" w:hAnsi="ＭＳ 明朝" w:cs="ＭＳ 明朝" w:hint="eastAsia"/>
                <w:kern w:val="0"/>
                <w:szCs w:val="21"/>
              </w:rPr>
              <w:t xml:space="preserve">区　　</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分</w:t>
            </w:r>
          </w:p>
        </w:tc>
        <w:tc>
          <w:tcPr>
            <w:tcW w:w="2070" w:type="dxa"/>
            <w:tcBorders>
              <w:top w:val="single" w:sz="12" w:space="0" w:color="000000"/>
              <w:left w:val="single" w:sz="12" w:space="0" w:color="000000"/>
              <w:bottom w:val="single" w:sz="12"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center"/>
              <w:textAlignment w:val="baseline"/>
              <w:rPr>
                <w:rFonts w:ascii="ＭＳ 明朝" w:hAnsi="ＭＳ 明朝"/>
                <w:kern w:val="0"/>
                <w:szCs w:val="21"/>
              </w:rPr>
            </w:pPr>
            <w:r w:rsidRPr="00A82396">
              <w:rPr>
                <w:rFonts w:ascii="ＭＳ 明朝" w:hAnsi="ＭＳ 明朝" w:cs="ＭＳ 明朝" w:hint="eastAsia"/>
                <w:kern w:val="0"/>
                <w:szCs w:val="21"/>
              </w:rPr>
              <w:t>卒業時の貸与総額</w:t>
            </w:r>
          </w:p>
        </w:tc>
        <w:tc>
          <w:tcPr>
            <w:tcW w:w="1863" w:type="dxa"/>
            <w:tcBorders>
              <w:top w:val="single" w:sz="12" w:space="0" w:color="000000"/>
              <w:left w:val="single" w:sz="4" w:space="0" w:color="000000"/>
              <w:bottom w:val="single" w:sz="12"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center"/>
              <w:textAlignment w:val="baseline"/>
              <w:rPr>
                <w:rFonts w:ascii="ＭＳ 明朝" w:hAnsi="ＭＳ 明朝"/>
                <w:kern w:val="0"/>
                <w:szCs w:val="21"/>
              </w:rPr>
            </w:pPr>
            <w:r w:rsidRPr="00A82396">
              <w:rPr>
                <w:rFonts w:ascii="ＭＳ 明朝" w:hAnsi="ＭＳ 明朝" w:cs="ＭＳ 明朝" w:hint="eastAsia"/>
                <w:kern w:val="0"/>
                <w:szCs w:val="21"/>
              </w:rPr>
              <w:t>返還年賦額</w:t>
            </w:r>
          </w:p>
        </w:tc>
        <w:tc>
          <w:tcPr>
            <w:tcW w:w="1656" w:type="dxa"/>
            <w:tcBorders>
              <w:top w:val="single" w:sz="12" w:space="0" w:color="000000"/>
              <w:left w:val="single" w:sz="4" w:space="0" w:color="000000"/>
              <w:bottom w:val="single" w:sz="12"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center"/>
              <w:textAlignment w:val="baseline"/>
              <w:rPr>
                <w:rFonts w:ascii="ＭＳ 明朝" w:hAnsi="ＭＳ 明朝"/>
                <w:kern w:val="0"/>
                <w:szCs w:val="21"/>
              </w:rPr>
            </w:pPr>
            <w:r w:rsidRPr="00A82396">
              <w:rPr>
                <w:rFonts w:ascii="ＭＳ 明朝" w:hAnsi="ＭＳ 明朝" w:cs="ＭＳ 明朝" w:hint="eastAsia"/>
                <w:kern w:val="0"/>
                <w:szCs w:val="21"/>
              </w:rPr>
              <w:t>返還年数</w:t>
            </w:r>
          </w:p>
        </w:tc>
      </w:tr>
      <w:tr w:rsidR="00A82396" w:rsidRPr="00A82396" w:rsidTr="009510B3">
        <w:trPr>
          <w:trHeight w:val="251"/>
        </w:trPr>
        <w:tc>
          <w:tcPr>
            <w:tcW w:w="2277" w:type="dxa"/>
            <w:tcBorders>
              <w:top w:val="single" w:sz="12" w:space="0" w:color="000000"/>
              <w:left w:val="single" w:sz="12" w:space="0" w:color="000000"/>
              <w:bottom w:val="single" w:sz="4"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国公立〔４年制〕</w:t>
            </w:r>
          </w:p>
        </w:tc>
        <w:tc>
          <w:tcPr>
            <w:tcW w:w="2070" w:type="dxa"/>
            <w:tcBorders>
              <w:top w:val="single" w:sz="12" w:space="0" w:color="000000"/>
              <w:left w:val="single" w:sz="12" w:space="0" w:color="000000"/>
              <w:bottom w:val="single" w:sz="4"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２</w:t>
            </w:r>
            <w:r w:rsidRPr="00A82396">
              <w:rPr>
                <w:rFonts w:ascii="ＭＳ 明朝" w:hAnsi="ＭＳ 明朝" w:cs="ＭＳ 明朝"/>
                <w:kern w:val="0"/>
                <w:szCs w:val="21"/>
              </w:rPr>
              <w:t>,</w:t>
            </w:r>
            <w:r w:rsidRPr="00A82396">
              <w:rPr>
                <w:rFonts w:ascii="ＭＳ 明朝" w:hAnsi="ＭＳ 明朝" w:cs="ＭＳ 明朝" w:hint="eastAsia"/>
                <w:kern w:val="0"/>
                <w:szCs w:val="21"/>
              </w:rPr>
              <w:t>１６０千円</w:t>
            </w:r>
          </w:p>
        </w:tc>
        <w:tc>
          <w:tcPr>
            <w:tcW w:w="1863" w:type="dxa"/>
            <w:tcBorders>
              <w:top w:val="single" w:sz="12" w:space="0" w:color="000000"/>
              <w:left w:val="single" w:sz="4" w:space="0" w:color="000000"/>
              <w:bottom w:val="single" w:sz="4"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 xml:space="preserve"> １３万円／年</w:t>
            </w:r>
          </w:p>
        </w:tc>
        <w:tc>
          <w:tcPr>
            <w:tcW w:w="1656" w:type="dxa"/>
            <w:tcBorders>
              <w:top w:val="single" w:sz="12" w:space="0" w:color="000000"/>
              <w:left w:val="single" w:sz="4" w:space="0" w:color="000000"/>
              <w:bottom w:val="single" w:sz="4"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 xml:space="preserve">　１７年</w:t>
            </w:r>
          </w:p>
        </w:tc>
      </w:tr>
      <w:tr w:rsidR="00A82396" w:rsidRPr="00A82396" w:rsidTr="009510B3">
        <w:tc>
          <w:tcPr>
            <w:tcW w:w="2277" w:type="dxa"/>
            <w:tcBorders>
              <w:top w:val="single" w:sz="4" w:space="0" w:color="000000"/>
              <w:left w:val="single" w:sz="12" w:space="0" w:color="000000"/>
              <w:bottom w:val="single" w:sz="12"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国公立〔２年制〕</w:t>
            </w:r>
          </w:p>
        </w:tc>
        <w:tc>
          <w:tcPr>
            <w:tcW w:w="2070" w:type="dxa"/>
            <w:tcBorders>
              <w:top w:val="single" w:sz="4" w:space="0" w:color="000000"/>
              <w:left w:val="single" w:sz="12" w:space="0" w:color="000000"/>
              <w:bottom w:val="single" w:sz="12"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１</w:t>
            </w:r>
            <w:r w:rsidRPr="00A82396">
              <w:rPr>
                <w:rFonts w:ascii="ＭＳ 明朝" w:hAnsi="ＭＳ 明朝" w:cs="ＭＳ 明朝"/>
                <w:kern w:val="0"/>
                <w:szCs w:val="21"/>
              </w:rPr>
              <w:t>,</w:t>
            </w:r>
            <w:r w:rsidRPr="00A82396">
              <w:rPr>
                <w:rFonts w:ascii="ＭＳ 明朝" w:hAnsi="ＭＳ 明朝" w:cs="ＭＳ 明朝" w:hint="eastAsia"/>
                <w:kern w:val="0"/>
                <w:szCs w:val="21"/>
              </w:rPr>
              <w:t>０８０千円</w:t>
            </w:r>
          </w:p>
        </w:tc>
        <w:tc>
          <w:tcPr>
            <w:tcW w:w="1863" w:type="dxa"/>
            <w:tcBorders>
              <w:top w:val="single" w:sz="4" w:space="0" w:color="000000"/>
              <w:left w:val="single" w:sz="4" w:space="0" w:color="000000"/>
              <w:bottom w:val="single" w:sz="12"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hint="eastAsia"/>
                <w:kern w:val="0"/>
                <w:szCs w:val="21"/>
              </w:rPr>
              <w:t xml:space="preserve">　 </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９万円／年</w:t>
            </w:r>
          </w:p>
        </w:tc>
        <w:tc>
          <w:tcPr>
            <w:tcW w:w="1656" w:type="dxa"/>
            <w:tcBorders>
              <w:top w:val="single" w:sz="4" w:space="0" w:color="000000"/>
              <w:left w:val="single" w:sz="4" w:space="0" w:color="000000"/>
              <w:bottom w:val="single" w:sz="12"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 xml:space="preserve">　</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１２年</w:t>
            </w:r>
          </w:p>
        </w:tc>
      </w:tr>
      <w:tr w:rsidR="00A82396" w:rsidRPr="00A82396" w:rsidTr="009510B3">
        <w:tc>
          <w:tcPr>
            <w:tcW w:w="2277" w:type="dxa"/>
            <w:tcBorders>
              <w:top w:val="single" w:sz="12" w:space="0" w:color="000000"/>
              <w:left w:val="single" w:sz="12" w:space="0" w:color="000000"/>
              <w:bottom w:val="single" w:sz="4"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私　立〔４年制〕</w:t>
            </w:r>
          </w:p>
        </w:tc>
        <w:tc>
          <w:tcPr>
            <w:tcW w:w="2070" w:type="dxa"/>
            <w:tcBorders>
              <w:top w:val="single" w:sz="12" w:space="0" w:color="000000"/>
              <w:left w:val="single" w:sz="12" w:space="0" w:color="000000"/>
              <w:bottom w:val="single" w:sz="4"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２</w:t>
            </w:r>
            <w:r w:rsidRPr="00A82396">
              <w:rPr>
                <w:rFonts w:ascii="ＭＳ 明朝" w:hAnsi="ＭＳ 明朝" w:cs="ＭＳ 明朝"/>
                <w:kern w:val="0"/>
                <w:szCs w:val="21"/>
              </w:rPr>
              <w:t>,</w:t>
            </w:r>
            <w:r w:rsidRPr="00A82396">
              <w:rPr>
                <w:rFonts w:ascii="ＭＳ 明朝" w:hAnsi="ＭＳ 明朝" w:cs="ＭＳ 明朝" w:hint="eastAsia"/>
                <w:kern w:val="0"/>
                <w:szCs w:val="21"/>
              </w:rPr>
              <w:t>５９２千円</w:t>
            </w:r>
          </w:p>
        </w:tc>
        <w:tc>
          <w:tcPr>
            <w:tcW w:w="1863" w:type="dxa"/>
            <w:tcBorders>
              <w:top w:val="single" w:sz="12" w:space="0" w:color="000000"/>
              <w:left w:val="single" w:sz="4" w:space="0" w:color="000000"/>
              <w:bottom w:val="single" w:sz="4"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 xml:space="preserve"> １３万円／年</w:t>
            </w:r>
          </w:p>
        </w:tc>
        <w:tc>
          <w:tcPr>
            <w:tcW w:w="1656" w:type="dxa"/>
            <w:tcBorders>
              <w:top w:val="single" w:sz="12" w:space="0" w:color="000000"/>
              <w:left w:val="single" w:sz="4" w:space="0" w:color="000000"/>
              <w:bottom w:val="single" w:sz="4"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 xml:space="preserve">　</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２０年</w:t>
            </w:r>
          </w:p>
        </w:tc>
      </w:tr>
      <w:tr w:rsidR="00A82396" w:rsidRPr="00A82396" w:rsidTr="009510B3">
        <w:tc>
          <w:tcPr>
            <w:tcW w:w="2277" w:type="dxa"/>
            <w:tcBorders>
              <w:top w:val="single" w:sz="4" w:space="0" w:color="000000"/>
              <w:left w:val="single" w:sz="12" w:space="0" w:color="000000"/>
              <w:bottom w:val="single" w:sz="12"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私　立〔２年制〕</w:t>
            </w:r>
          </w:p>
        </w:tc>
        <w:tc>
          <w:tcPr>
            <w:tcW w:w="2070" w:type="dxa"/>
            <w:tcBorders>
              <w:top w:val="single" w:sz="4" w:space="0" w:color="000000"/>
              <w:left w:val="single" w:sz="12" w:space="0" w:color="000000"/>
              <w:bottom w:val="single" w:sz="12"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１</w:t>
            </w:r>
            <w:r w:rsidRPr="00A82396">
              <w:rPr>
                <w:rFonts w:ascii="ＭＳ 明朝" w:hAnsi="ＭＳ 明朝" w:cs="ＭＳ 明朝"/>
                <w:kern w:val="0"/>
                <w:szCs w:val="21"/>
              </w:rPr>
              <w:t>,</w:t>
            </w:r>
            <w:r w:rsidRPr="00A82396">
              <w:rPr>
                <w:rFonts w:ascii="ＭＳ 明朝" w:hAnsi="ＭＳ 明朝" w:cs="ＭＳ 明朝" w:hint="eastAsia"/>
                <w:kern w:val="0"/>
                <w:szCs w:val="21"/>
              </w:rPr>
              <w:t>２９６千円</w:t>
            </w:r>
          </w:p>
        </w:tc>
        <w:tc>
          <w:tcPr>
            <w:tcW w:w="1863" w:type="dxa"/>
            <w:tcBorders>
              <w:top w:val="single" w:sz="4" w:space="0" w:color="000000"/>
              <w:left w:val="single" w:sz="4" w:space="0" w:color="000000"/>
              <w:bottom w:val="single" w:sz="12" w:space="0" w:color="000000"/>
              <w:right w:val="single" w:sz="4"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 xml:space="preserve"> １０万円／年</w:t>
            </w:r>
          </w:p>
        </w:tc>
        <w:tc>
          <w:tcPr>
            <w:tcW w:w="1656" w:type="dxa"/>
            <w:tcBorders>
              <w:top w:val="single" w:sz="4" w:space="0" w:color="000000"/>
              <w:left w:val="single" w:sz="4" w:space="0" w:color="000000"/>
              <w:bottom w:val="single" w:sz="12" w:space="0" w:color="000000"/>
              <w:right w:val="single" w:sz="12" w:space="0" w:color="000000"/>
            </w:tcBorders>
          </w:tcPr>
          <w:p w:rsidR="005C270C" w:rsidRPr="00A82396" w:rsidRDefault="005C270C" w:rsidP="009510B3">
            <w:pPr>
              <w:suppressAutoHyphens/>
              <w:kinsoku w:val="0"/>
              <w:overflowPunct w:val="0"/>
              <w:autoSpaceDE w:val="0"/>
              <w:autoSpaceDN w:val="0"/>
              <w:adjustRightInd w:val="0"/>
              <w:spacing w:line="340" w:lineRule="exact"/>
              <w:jc w:val="left"/>
              <w:textAlignment w:val="baseline"/>
              <w:rPr>
                <w:rFonts w:ascii="ＭＳ 明朝" w:hAnsi="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 xml:space="preserve">　</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１３年</w:t>
            </w:r>
          </w:p>
        </w:tc>
      </w:tr>
    </w:tbl>
    <w:p w:rsidR="005C270C" w:rsidRPr="00A82396" w:rsidRDefault="005C270C" w:rsidP="009510B3">
      <w:pPr>
        <w:overflowPunct w:val="0"/>
        <w:spacing w:line="340" w:lineRule="exact"/>
        <w:textAlignment w:val="baseline"/>
        <w:rPr>
          <w:rFonts w:ascii="ＭＳ 明朝" w:hAnsi="ＭＳ 明朝"/>
          <w:kern w:val="0"/>
          <w:szCs w:val="21"/>
        </w:rPr>
      </w:pPr>
      <w:r w:rsidRPr="00A82396">
        <w:rPr>
          <w:rFonts w:ascii="ＭＳ 明朝" w:hAnsi="ＭＳ 明朝" w:cs="ＭＳ 明朝" w:hint="eastAsia"/>
          <w:kern w:val="0"/>
          <w:szCs w:val="21"/>
        </w:rPr>
        <w:t>（２）奨学資金の返還を怠ったときは、</w:t>
      </w:r>
      <w:r w:rsidR="00D71687" w:rsidRPr="00A82396">
        <w:rPr>
          <w:rFonts w:ascii="ＭＳ 明朝" w:hAnsi="ＭＳ 明朝" w:cs="ＭＳ 明朝" w:hint="eastAsia"/>
          <w:kern w:val="0"/>
          <w:szCs w:val="21"/>
        </w:rPr>
        <w:t>滞納している期間が１年について３</w:t>
      </w:r>
      <w:r w:rsidRPr="00A82396">
        <w:rPr>
          <w:rFonts w:ascii="ＭＳ 明朝" w:hAnsi="ＭＳ 明朝" w:cs="ＭＳ 明朝" w:hint="eastAsia"/>
          <w:kern w:val="0"/>
          <w:szCs w:val="21"/>
        </w:rPr>
        <w:t>％の延滞金が加算されます。</w:t>
      </w:r>
    </w:p>
    <w:p w:rsidR="00B20E06" w:rsidRPr="00A82396" w:rsidRDefault="00B20E06" w:rsidP="009510B3">
      <w:pPr>
        <w:overflowPunct w:val="0"/>
        <w:spacing w:line="340" w:lineRule="exact"/>
        <w:textAlignment w:val="baseline"/>
        <w:rPr>
          <w:rFonts w:ascii="ＭＳ 明朝" w:hAnsi="ＭＳ 明朝"/>
          <w:kern w:val="0"/>
          <w:szCs w:val="21"/>
        </w:rPr>
        <w:sectPr w:rsidR="00B20E06" w:rsidRPr="00A82396" w:rsidSect="00DB5C9F">
          <w:pgSz w:w="11906" w:h="16838" w:code="9"/>
          <w:pgMar w:top="1021" w:right="851" w:bottom="567" w:left="1247" w:header="851" w:footer="992" w:gutter="0"/>
          <w:cols w:space="425"/>
          <w:docGrid w:type="linesAndChars" w:linePitch="286"/>
        </w:sectPr>
      </w:pPr>
    </w:p>
    <w:p w:rsidR="00AE609B" w:rsidRPr="00A82396" w:rsidRDefault="00AE609B" w:rsidP="00AE609B">
      <w:pPr>
        <w:overflowPunct w:val="0"/>
        <w:spacing w:line="340" w:lineRule="exact"/>
        <w:textAlignment w:val="baseline"/>
        <w:rPr>
          <w:rFonts w:ascii="ＭＳ ゴシック" w:eastAsia="ＭＳ ゴシック" w:hAnsi="ＭＳ ゴシック"/>
          <w:kern w:val="0"/>
          <w:szCs w:val="21"/>
        </w:rPr>
      </w:pPr>
      <w:r w:rsidRPr="00A82396">
        <w:rPr>
          <w:rFonts w:ascii="ＭＳ ゴシック" w:eastAsia="ＭＳ ゴシック" w:hAnsi="ＭＳ ゴシック" w:cs="ＭＳ ゴシック" w:hint="eastAsia"/>
          <w:kern w:val="0"/>
          <w:szCs w:val="21"/>
        </w:rPr>
        <w:lastRenderedPageBreak/>
        <w:t>６　申請資格</w:t>
      </w:r>
    </w:p>
    <w:p w:rsidR="00AE609B" w:rsidRPr="00A82396" w:rsidRDefault="00AE609B" w:rsidP="00AE609B">
      <w:pPr>
        <w:overflowPunct w:val="0"/>
        <w:spacing w:line="340" w:lineRule="exact"/>
        <w:textAlignment w:val="baseline"/>
        <w:rPr>
          <w:rFonts w:ascii="ＭＳ 明朝" w:hAnsi="ＭＳ 明朝"/>
          <w:kern w:val="0"/>
          <w:szCs w:val="21"/>
        </w:rPr>
      </w:pPr>
      <w:r w:rsidRPr="00A82396">
        <w:rPr>
          <w:rFonts w:ascii="ＭＳ 明朝" w:hAnsi="ＭＳ 明朝" w:cs="ＭＳ 明朝" w:hint="eastAsia"/>
          <w:kern w:val="0"/>
          <w:szCs w:val="21"/>
        </w:rPr>
        <w:t xml:space="preserve">　　次の要件をすべて満たしていること。（※要項のチェックリストでもご確認ください。）</w:t>
      </w:r>
    </w:p>
    <w:p w:rsidR="00AE609B" w:rsidRPr="00A82396" w:rsidRDefault="00AE609B" w:rsidP="00AE609B">
      <w:pPr>
        <w:overflowPunct w:val="0"/>
        <w:spacing w:line="340" w:lineRule="exact"/>
        <w:textAlignment w:val="baseline"/>
        <w:rPr>
          <w:rFonts w:ascii="ＭＳ 明朝" w:hAnsi="ＭＳ 明朝"/>
          <w:kern w:val="0"/>
          <w:szCs w:val="21"/>
        </w:rPr>
      </w:pPr>
      <w:r w:rsidRPr="00A82396">
        <w:rPr>
          <w:rFonts w:ascii="ＭＳ 明朝" w:hAnsi="ＭＳ 明朝" w:cs="ＭＳ 明朝" w:hint="eastAsia"/>
          <w:kern w:val="0"/>
          <w:szCs w:val="21"/>
        </w:rPr>
        <w:t>（１）県内に住所を有する者の子等で、</w:t>
      </w:r>
      <w:r w:rsidR="00BD49F3" w:rsidRPr="00A82396">
        <w:rPr>
          <w:rFonts w:ascii="ＭＳ 明朝" w:hAnsi="ＭＳ 明朝" w:cs="ＭＳ 明朝" w:hint="eastAsia"/>
          <w:kern w:val="0"/>
          <w:szCs w:val="21"/>
        </w:rPr>
        <w:t>令和</w:t>
      </w:r>
      <w:r w:rsidR="000D061C">
        <w:rPr>
          <w:rFonts w:ascii="ＭＳ 明朝" w:hAnsi="ＭＳ 明朝" w:cs="ＭＳ 明朝" w:hint="eastAsia"/>
          <w:kern w:val="0"/>
          <w:szCs w:val="21"/>
        </w:rPr>
        <w:t>５</w:t>
      </w:r>
      <w:bookmarkStart w:id="0" w:name="_GoBack"/>
      <w:bookmarkEnd w:id="0"/>
      <w:r w:rsidRPr="00A82396">
        <w:rPr>
          <w:rFonts w:ascii="ＭＳ 明朝" w:hAnsi="ＭＳ 明朝" w:cs="ＭＳ 明朝" w:hint="eastAsia"/>
          <w:kern w:val="0"/>
          <w:szCs w:val="21"/>
        </w:rPr>
        <w:t>年度に大学等へ入学する予定の者。</w:t>
      </w:r>
    </w:p>
    <w:p w:rsidR="00AE609B" w:rsidRPr="00A82396" w:rsidRDefault="00AE609B" w:rsidP="00AE609B">
      <w:pPr>
        <w:spacing w:line="340" w:lineRule="exact"/>
        <w:ind w:left="420" w:hangingChars="200" w:hanging="420"/>
        <w:rPr>
          <w:rFonts w:ascii="ＭＳ 明朝" w:hAnsi="ＭＳ 明朝" w:cs="ＭＳ 明朝"/>
          <w:kern w:val="0"/>
          <w:szCs w:val="21"/>
        </w:rPr>
      </w:pPr>
      <w:r w:rsidRPr="00A82396">
        <w:rPr>
          <w:rFonts w:ascii="ＭＳ 明朝" w:hAnsi="ＭＳ 明朝" w:cs="ＭＳ 明朝" w:hint="eastAsia"/>
          <w:kern w:val="0"/>
          <w:szCs w:val="21"/>
        </w:rPr>
        <w:t>（２）</w:t>
      </w:r>
      <w:r w:rsidRPr="00A82396">
        <w:rPr>
          <w:rFonts w:ascii="ＭＳ 明朝" w:hAnsi="ＭＳ 明朝" w:cs="ＭＳ 明朝" w:hint="eastAsia"/>
          <w:kern w:val="0"/>
          <w:szCs w:val="21"/>
          <w:u w:val="single"/>
        </w:rPr>
        <w:t>高等学校等第２学年時</w:t>
      </w:r>
      <w:r w:rsidRPr="00A82396">
        <w:rPr>
          <w:rFonts w:ascii="ＭＳ 明朝" w:hAnsi="ＭＳ 明朝" w:cs="ＭＳ 明朝" w:hint="eastAsia"/>
          <w:kern w:val="0"/>
          <w:szCs w:val="21"/>
        </w:rPr>
        <w:t>（定時制課程又は通信制課程に在学する者は、卒業見込年度の前年度）の</w:t>
      </w:r>
      <w:r w:rsidR="00240F5C" w:rsidRPr="00A82396">
        <w:rPr>
          <w:rFonts w:ascii="ＭＳ 明朝" w:hAnsi="ＭＳ 明朝" w:cs="ＭＳ 明朝" w:hint="eastAsia"/>
          <w:kern w:val="0"/>
          <w:szCs w:val="21"/>
        </w:rPr>
        <w:t xml:space="preserve">　　</w:t>
      </w:r>
      <w:r w:rsidRPr="00A82396">
        <w:rPr>
          <w:rFonts w:ascii="ＭＳ 明朝" w:hAnsi="ＭＳ 明朝" w:cs="ＭＳ 明朝" w:hint="eastAsia"/>
          <w:kern w:val="0"/>
          <w:szCs w:val="21"/>
        </w:rPr>
        <w:t>学業成績の平均値が３</w:t>
      </w:r>
      <w:r w:rsidRPr="00A82396">
        <w:rPr>
          <w:rFonts w:ascii="ＭＳ 明朝" w:hAnsi="ＭＳ 明朝" w:cs="ＭＳ 明朝"/>
          <w:kern w:val="0"/>
          <w:szCs w:val="21"/>
        </w:rPr>
        <w:t>.</w:t>
      </w:r>
      <w:r w:rsidRPr="00A82396">
        <w:rPr>
          <w:rFonts w:ascii="ＭＳ 明朝" w:hAnsi="ＭＳ 明朝" w:cs="ＭＳ 明朝" w:hint="eastAsia"/>
          <w:kern w:val="0"/>
          <w:szCs w:val="21"/>
        </w:rPr>
        <w:t>０以上であり、性行が正しいこと。</w:t>
      </w:r>
    </w:p>
    <w:p w:rsidR="00AE609B" w:rsidRPr="00A82396" w:rsidRDefault="00AE609B" w:rsidP="00AE609B">
      <w:pPr>
        <w:spacing w:line="340" w:lineRule="exact"/>
        <w:rPr>
          <w:rFonts w:ascii="ＭＳ 明朝" w:hAnsi="ＭＳ 明朝"/>
          <w:kern w:val="0"/>
          <w:szCs w:val="21"/>
        </w:rPr>
      </w:pPr>
      <w:r w:rsidRPr="00A82396">
        <w:rPr>
          <w:rFonts w:ascii="ＭＳ 明朝" w:hAnsi="ＭＳ 明朝" w:cs="ＭＳ 明朝" w:hint="eastAsia"/>
          <w:kern w:val="0"/>
          <w:szCs w:val="21"/>
        </w:rPr>
        <w:t>（３）申請者の属する世帯</w:t>
      </w:r>
      <w:r w:rsidR="00707F47" w:rsidRPr="00A82396">
        <w:rPr>
          <w:rFonts w:ascii="ＭＳ 明朝" w:hAnsi="ＭＳ 明朝" w:cs="ＭＳ 明朝" w:hint="eastAsia"/>
          <w:kern w:val="0"/>
          <w:szCs w:val="21"/>
        </w:rPr>
        <w:t>（生計を一とする世帯）</w:t>
      </w:r>
      <w:r w:rsidRPr="00A82396">
        <w:rPr>
          <w:rFonts w:ascii="ＭＳ 明朝" w:hAnsi="ＭＳ 明朝" w:cs="ＭＳ 明朝" w:hint="eastAsia"/>
          <w:kern w:val="0"/>
          <w:szCs w:val="21"/>
        </w:rPr>
        <w:t>の年間所得が、別表第２の所得基準以下であること。</w:t>
      </w:r>
    </w:p>
    <w:p w:rsidR="00AE609B" w:rsidRPr="00A82396" w:rsidRDefault="00AE609B" w:rsidP="00AE609B">
      <w:pPr>
        <w:overflowPunct w:val="0"/>
        <w:spacing w:line="340" w:lineRule="exact"/>
        <w:textAlignment w:val="baseline"/>
        <w:rPr>
          <w:rFonts w:ascii="ＭＳ 明朝" w:hAnsi="ＭＳ 明朝"/>
          <w:kern w:val="0"/>
          <w:szCs w:val="21"/>
        </w:rPr>
      </w:pPr>
      <w:r w:rsidRPr="00A82396">
        <w:rPr>
          <w:rFonts w:ascii="ＭＳ 明朝" w:hAnsi="ＭＳ 明朝" w:cs="ＭＳ 明朝" w:hint="eastAsia"/>
          <w:kern w:val="0"/>
          <w:szCs w:val="21"/>
        </w:rPr>
        <w:t>（４）進学後、鳥取県から他の奨学資金の貸与又は給付を受ける見込みのないこと。</w:t>
      </w:r>
    </w:p>
    <w:p w:rsidR="00AE609B" w:rsidRPr="00A82396" w:rsidRDefault="00AE609B" w:rsidP="00F44DD6">
      <w:pPr>
        <w:overflowPunct w:val="0"/>
        <w:spacing w:line="340" w:lineRule="exact"/>
        <w:ind w:left="414" w:hanging="414"/>
        <w:textAlignment w:val="baseline"/>
        <w:rPr>
          <w:rFonts w:ascii="ＭＳ 明朝" w:hAnsi="ＭＳ 明朝"/>
          <w:kern w:val="0"/>
          <w:szCs w:val="21"/>
        </w:rPr>
      </w:pPr>
      <w:r w:rsidRPr="00A82396">
        <w:rPr>
          <w:rFonts w:ascii="ＭＳ 明朝" w:hAnsi="ＭＳ 明朝" w:cs="ＭＳ 明朝" w:hint="eastAsia"/>
          <w:kern w:val="0"/>
          <w:szCs w:val="21"/>
        </w:rPr>
        <w:t>（５）進学後、鳥取県以外の者から、鳥取県育英奨学資金の貸与額以上の無利子の貸与又は給付を受ける見込みのないこと。</w:t>
      </w:r>
      <w:r w:rsidR="007858D0" w:rsidRPr="00A82396">
        <w:rPr>
          <w:rFonts w:ascii="ＭＳ 明朝" w:hAnsi="ＭＳ 明朝" w:cs="ＭＳ 明朝" w:hint="eastAsia"/>
          <w:kern w:val="0"/>
          <w:szCs w:val="21"/>
        </w:rPr>
        <w:t>（教育委員会が別に定める奨学資金を除く。）</w:t>
      </w:r>
    </w:p>
    <w:p w:rsidR="00AE609B" w:rsidRPr="00A82396" w:rsidRDefault="00AE609B" w:rsidP="00F44DD6">
      <w:pPr>
        <w:ind w:leftChars="100" w:left="210" w:firstLineChars="200" w:firstLine="420"/>
        <w:rPr>
          <w:rFonts w:ascii="ＭＳ 明朝" w:hAnsi="Times New Roman"/>
          <w:spacing w:val="4"/>
          <w:kern w:val="0"/>
          <w:szCs w:val="21"/>
        </w:rPr>
      </w:pPr>
      <w:r w:rsidRPr="00A82396">
        <w:rPr>
          <w:rFonts w:ascii="ＭＳ 明朝" w:hAnsi="ＭＳ 明朝" w:cs="ＭＳ 明朝" w:hint="eastAsia"/>
          <w:kern w:val="0"/>
          <w:szCs w:val="21"/>
        </w:rPr>
        <w:t>※（４）、（５）の同種類の奨学金の詳細は別紙「参考」をご覧ください。</w:t>
      </w:r>
    </w:p>
    <w:p w:rsidR="00AE609B" w:rsidRPr="00A82396" w:rsidRDefault="00AE609B" w:rsidP="00AE609B">
      <w:pPr>
        <w:overflowPunct w:val="0"/>
        <w:spacing w:line="340" w:lineRule="exact"/>
        <w:textAlignment w:val="baseline"/>
        <w:rPr>
          <w:rFonts w:ascii="ＭＳ 明朝" w:hAnsi="ＭＳ 明朝"/>
          <w:kern w:val="0"/>
          <w:szCs w:val="21"/>
        </w:rPr>
      </w:pPr>
    </w:p>
    <w:p w:rsidR="00AE609B" w:rsidRPr="00A82396" w:rsidRDefault="00AE609B" w:rsidP="00AE609B">
      <w:pPr>
        <w:overflowPunct w:val="0"/>
        <w:spacing w:line="340" w:lineRule="exact"/>
        <w:textAlignment w:val="baseline"/>
        <w:rPr>
          <w:rFonts w:ascii="ＭＳ ゴシック" w:eastAsia="ＭＳ ゴシック" w:hAnsi="ＭＳ ゴシック"/>
          <w:kern w:val="0"/>
          <w:szCs w:val="21"/>
        </w:rPr>
      </w:pPr>
      <w:r w:rsidRPr="00A82396">
        <w:rPr>
          <w:rFonts w:ascii="ＭＳ ゴシック" w:eastAsia="ＭＳ ゴシック" w:hAnsi="ＭＳ ゴシック" w:cs="ＭＳ ゴシック" w:hint="eastAsia"/>
          <w:kern w:val="0"/>
          <w:szCs w:val="21"/>
        </w:rPr>
        <w:t>７　申請の手続</w:t>
      </w:r>
    </w:p>
    <w:p w:rsidR="00AE609B" w:rsidRPr="00A82396" w:rsidRDefault="00AE609B" w:rsidP="00AE609B">
      <w:pPr>
        <w:overflowPunct w:val="0"/>
        <w:spacing w:line="340" w:lineRule="exact"/>
        <w:ind w:left="210" w:hangingChars="100" w:hanging="210"/>
        <w:textAlignment w:val="baseline"/>
        <w:rPr>
          <w:rFonts w:ascii="ＭＳ 明朝" w:hAnsi="ＭＳ 明朝"/>
          <w:kern w:val="0"/>
          <w:szCs w:val="21"/>
        </w:rPr>
      </w:pPr>
      <w:r w:rsidRPr="00A82396">
        <w:rPr>
          <w:rFonts w:ascii="ＭＳ 明朝" w:hAnsi="ＭＳ 明朝" w:cs="ＭＳ 明朝" w:hint="eastAsia"/>
          <w:kern w:val="0"/>
          <w:szCs w:val="21"/>
        </w:rPr>
        <w:t xml:space="preserve">　　奨学資金を希望する者は、次の書類を在学している高等学校等の長に提出すること。（既に高等学校等を卒業している者は、出身の高等学校等へ提出すること。県外高校在学者又は高等学校卒業程度認定試験合格（見込）者等は、下記へ問い合わせること。）</w:t>
      </w:r>
    </w:p>
    <w:p w:rsidR="00AE609B" w:rsidRPr="00A82396" w:rsidRDefault="00AE609B" w:rsidP="00AE609B">
      <w:pPr>
        <w:overflowPunct w:val="0"/>
        <w:spacing w:line="340" w:lineRule="exact"/>
        <w:textAlignment w:val="baseline"/>
        <w:rPr>
          <w:rFonts w:ascii="ＭＳ 明朝" w:hAnsi="ＭＳ 明朝"/>
          <w:kern w:val="0"/>
          <w:szCs w:val="21"/>
        </w:rPr>
      </w:pPr>
      <w:r w:rsidRPr="00A82396">
        <w:rPr>
          <w:rFonts w:ascii="ＭＳ 明朝" w:hAnsi="ＭＳ 明朝" w:cs="ＭＳ 明朝" w:hint="eastAsia"/>
          <w:kern w:val="0"/>
          <w:szCs w:val="21"/>
        </w:rPr>
        <w:t>（１）鳥取県大学等奨学資金貸与申請書</w:t>
      </w:r>
    </w:p>
    <w:p w:rsidR="00F44DD6" w:rsidRPr="00A82396" w:rsidRDefault="00AE609B" w:rsidP="00240F5C">
      <w:pPr>
        <w:overflowPunct w:val="0"/>
        <w:spacing w:line="340" w:lineRule="exact"/>
        <w:ind w:left="420" w:hangingChars="200" w:hanging="420"/>
        <w:textAlignment w:val="baseline"/>
        <w:rPr>
          <w:rFonts w:ascii="ＭＳ 明朝" w:hAnsi="ＭＳ 明朝"/>
          <w:kern w:val="0"/>
          <w:szCs w:val="21"/>
        </w:rPr>
      </w:pPr>
      <w:r w:rsidRPr="00A82396">
        <w:rPr>
          <w:rFonts w:ascii="ＭＳ 明朝" w:hAnsi="ＭＳ 明朝" w:cs="ＭＳ 明朝" w:hint="eastAsia"/>
          <w:kern w:val="0"/>
          <w:szCs w:val="21"/>
        </w:rPr>
        <w:t>（２）</w:t>
      </w:r>
      <w:r w:rsidR="007858D0" w:rsidRPr="00A82396">
        <w:rPr>
          <w:rFonts w:ascii="ＭＳ 明朝" w:hAnsi="ＭＳ 明朝" w:cs="ＭＳ 明朝" w:hint="eastAsia"/>
          <w:kern w:val="0"/>
          <w:szCs w:val="21"/>
        </w:rPr>
        <w:t>令和</w:t>
      </w:r>
      <w:r w:rsidR="00211B6A" w:rsidRPr="00A82396">
        <w:rPr>
          <w:rFonts w:ascii="ＭＳ 明朝" w:hAnsi="ＭＳ 明朝" w:cs="ＭＳ 明朝" w:hint="eastAsia"/>
          <w:kern w:val="0"/>
          <w:szCs w:val="21"/>
        </w:rPr>
        <w:t>３</w:t>
      </w:r>
      <w:r w:rsidRPr="00A82396">
        <w:rPr>
          <w:rFonts w:ascii="ＭＳ 明朝" w:hAnsi="ＭＳ 明朝" w:cs="ＭＳ 明朝" w:hint="eastAsia"/>
          <w:kern w:val="0"/>
          <w:szCs w:val="21"/>
        </w:rPr>
        <w:t>年</w:t>
      </w:r>
      <w:r w:rsidR="004723BC" w:rsidRPr="00A82396">
        <w:rPr>
          <w:rFonts w:ascii="ＭＳ 明朝" w:hAnsi="ＭＳ 明朝" w:cs="ＭＳ 明朝" w:hint="eastAsia"/>
          <w:kern w:val="0"/>
          <w:szCs w:val="21"/>
        </w:rPr>
        <w:t>分</w:t>
      </w:r>
      <w:r w:rsidRPr="00A82396">
        <w:rPr>
          <w:rFonts w:ascii="ＭＳ 明朝" w:hAnsi="ＭＳ 明朝" w:cs="ＭＳ 明朝" w:hint="eastAsia"/>
          <w:kern w:val="0"/>
          <w:szCs w:val="21"/>
        </w:rPr>
        <w:t>所得に係る市町村長発行の所得証明書</w:t>
      </w:r>
      <w:r w:rsidR="001935FA" w:rsidRPr="00A82396">
        <w:rPr>
          <w:rFonts w:ascii="ＭＳ 明朝" w:hAnsi="ＭＳ 明朝" w:cs="ＭＳ 明朝" w:hint="eastAsia"/>
          <w:kern w:val="0"/>
          <w:szCs w:val="21"/>
        </w:rPr>
        <w:t>（</w:t>
      </w:r>
      <w:r w:rsidRPr="00A82396">
        <w:rPr>
          <w:rFonts w:ascii="ＭＳ 明朝" w:hAnsi="ＭＳ 明朝" w:cs="ＭＳ 明朝" w:hint="eastAsia"/>
          <w:kern w:val="0"/>
          <w:szCs w:val="21"/>
        </w:rPr>
        <w:t>申請者本人、高校生以下の就学者</w:t>
      </w:r>
      <w:r w:rsidR="001935FA" w:rsidRPr="00A82396">
        <w:rPr>
          <w:rFonts w:ascii="ＭＳ 明朝" w:hAnsi="ＭＳ 明朝" w:cs="ＭＳ 明朝" w:hint="eastAsia"/>
          <w:kern w:val="0"/>
          <w:szCs w:val="21"/>
        </w:rPr>
        <w:t>、</w:t>
      </w:r>
      <w:r w:rsidRPr="00A82396">
        <w:rPr>
          <w:rFonts w:ascii="ＭＳ 明朝" w:hAnsi="ＭＳ 明朝" w:cs="ＭＳ 明朝" w:hint="eastAsia"/>
          <w:kern w:val="0"/>
          <w:szCs w:val="21"/>
        </w:rPr>
        <w:t>乳幼児</w:t>
      </w:r>
      <w:r w:rsidR="001935FA" w:rsidRPr="00A82396">
        <w:rPr>
          <w:rFonts w:ascii="ＭＳ 明朝" w:hAnsi="ＭＳ 明朝" w:cs="ＭＳ 明朝" w:hint="eastAsia"/>
          <w:kern w:val="0"/>
          <w:szCs w:val="21"/>
        </w:rPr>
        <w:t>を除く</w:t>
      </w:r>
      <w:r w:rsidR="00A73354" w:rsidRPr="00A82396">
        <w:rPr>
          <w:rFonts w:ascii="ＭＳ 明朝" w:hAnsi="ＭＳ 明朝" w:cs="ＭＳ 明朝" w:hint="eastAsia"/>
          <w:kern w:val="0"/>
          <w:szCs w:val="21"/>
        </w:rPr>
        <w:t>世帯全員分）</w:t>
      </w:r>
      <w:r w:rsidR="00B20E06" w:rsidRPr="00A82396">
        <w:rPr>
          <w:rFonts w:ascii="ＭＳ 明朝" w:hAnsi="ＭＳ 明朝" w:cs="ＭＳ 明朝" w:hint="eastAsia"/>
          <w:kern w:val="0"/>
          <w:szCs w:val="21"/>
        </w:rPr>
        <w:t>※</w:t>
      </w:r>
      <w:r w:rsidR="00211B6A" w:rsidRPr="00A82396">
        <w:rPr>
          <w:rFonts w:ascii="ＭＳ 明朝" w:hAnsi="ＭＳ 明朝" w:cs="ＭＳ 明朝" w:hint="eastAsia"/>
          <w:kern w:val="0"/>
          <w:szCs w:val="21"/>
        </w:rPr>
        <w:t>令和３年１月１日から令和３</w:t>
      </w:r>
      <w:r w:rsidR="00B20E06" w:rsidRPr="00A82396">
        <w:rPr>
          <w:rFonts w:ascii="ＭＳ 明朝" w:hAnsi="ＭＳ 明朝" w:cs="ＭＳ 明朝" w:hint="eastAsia"/>
          <w:kern w:val="0"/>
          <w:szCs w:val="21"/>
        </w:rPr>
        <w:t>年１２月３１日の収入・所得状況が記載されたもの</w:t>
      </w:r>
      <w:r w:rsidR="00240F5C" w:rsidRPr="00A82396">
        <w:rPr>
          <w:rFonts w:ascii="ＭＳ 明朝" w:hAnsi="ＭＳ 明朝" w:cs="ＭＳ 明朝" w:hint="eastAsia"/>
          <w:kern w:val="0"/>
          <w:szCs w:val="21"/>
        </w:rPr>
        <w:t>。</w:t>
      </w:r>
    </w:p>
    <w:p w:rsidR="00AE609B" w:rsidRPr="00A82396" w:rsidRDefault="00AE609B" w:rsidP="00AE609B">
      <w:pPr>
        <w:overflowPunct w:val="0"/>
        <w:spacing w:line="340" w:lineRule="exact"/>
        <w:ind w:left="420" w:hangingChars="200" w:hanging="420"/>
        <w:textAlignment w:val="baseline"/>
        <w:rPr>
          <w:rFonts w:ascii="ＭＳ 明朝" w:hAnsi="ＭＳ 明朝" w:cs="ＭＳ 明朝"/>
          <w:kern w:val="0"/>
          <w:szCs w:val="21"/>
        </w:rPr>
      </w:pPr>
      <w:r w:rsidRPr="00A82396">
        <w:rPr>
          <w:rFonts w:ascii="ＭＳ 明朝" w:hAnsi="ＭＳ 明朝" w:cs="ＭＳ 明朝" w:hint="eastAsia"/>
          <w:kern w:val="0"/>
          <w:szCs w:val="21"/>
        </w:rPr>
        <w:t>（３）誓約書</w:t>
      </w:r>
      <w:r w:rsidR="007858D0" w:rsidRPr="00A82396">
        <w:rPr>
          <w:rFonts w:ascii="ＭＳ 明朝" w:hAnsi="ＭＳ 明朝" w:cs="ＭＳ 明朝" w:hint="eastAsia"/>
          <w:kern w:val="0"/>
          <w:szCs w:val="21"/>
        </w:rPr>
        <w:t>（</w:t>
      </w:r>
      <w:r w:rsidR="005F0511" w:rsidRPr="00A82396">
        <w:rPr>
          <w:rFonts w:ascii="ＭＳ 明朝" w:hAnsi="ＭＳ 明朝" w:cs="ＭＳ 明朝" w:hint="eastAsia"/>
          <w:kern w:val="0"/>
          <w:szCs w:val="21"/>
        </w:rPr>
        <w:t>連帯保証人及び保証人の</w:t>
      </w:r>
      <w:r w:rsidR="007858D0" w:rsidRPr="00A82396">
        <w:rPr>
          <w:rFonts w:ascii="ＭＳ 明朝" w:hAnsi="ＭＳ 明朝" w:cs="ＭＳ 明朝" w:hint="eastAsia"/>
          <w:kern w:val="0"/>
          <w:szCs w:val="21"/>
        </w:rPr>
        <w:t>印鑑登録証明書</w:t>
      </w:r>
      <w:r w:rsidR="005F0511" w:rsidRPr="00A82396">
        <w:rPr>
          <w:rFonts w:ascii="ＭＳ 明朝" w:hAnsi="ＭＳ 明朝" w:cs="ＭＳ 明朝" w:hint="eastAsia"/>
          <w:kern w:val="0"/>
          <w:szCs w:val="21"/>
        </w:rPr>
        <w:t>を</w:t>
      </w:r>
      <w:r w:rsidR="007858D0" w:rsidRPr="00A82396">
        <w:rPr>
          <w:rFonts w:ascii="ＭＳ 明朝" w:hAnsi="ＭＳ 明朝" w:cs="ＭＳ 明朝" w:hint="eastAsia"/>
          <w:kern w:val="0"/>
          <w:szCs w:val="21"/>
        </w:rPr>
        <w:t>添付）</w:t>
      </w:r>
    </w:p>
    <w:p w:rsidR="00240F5C" w:rsidRPr="00A82396" w:rsidRDefault="00AE609B" w:rsidP="00AE609B">
      <w:pPr>
        <w:overflowPunct w:val="0"/>
        <w:spacing w:line="340" w:lineRule="exact"/>
        <w:ind w:left="420" w:hangingChars="200" w:hanging="420"/>
        <w:textAlignment w:val="baseline"/>
        <w:rPr>
          <w:rFonts w:ascii="ＭＳ 明朝" w:hAnsi="ＭＳ 明朝" w:cs="ＭＳ 明朝"/>
          <w:kern w:val="0"/>
          <w:szCs w:val="21"/>
        </w:rPr>
      </w:pPr>
      <w:r w:rsidRPr="00A82396">
        <w:rPr>
          <w:rFonts w:ascii="ＭＳ 明朝" w:hAnsi="ＭＳ 明朝" w:cs="ＭＳ 明朝" w:hint="eastAsia"/>
          <w:kern w:val="0"/>
          <w:szCs w:val="21"/>
        </w:rPr>
        <w:t>（４）別表第１の特別の事情による控除（特別控除）を受けようとする者は、そのことを証明する資料</w:t>
      </w:r>
    </w:p>
    <w:p w:rsidR="00AE609B" w:rsidRPr="00A82396" w:rsidRDefault="00AE609B" w:rsidP="00240F5C">
      <w:pPr>
        <w:overflowPunct w:val="0"/>
        <w:spacing w:line="340" w:lineRule="exact"/>
        <w:ind w:leftChars="200" w:left="420"/>
        <w:textAlignment w:val="baseline"/>
        <w:rPr>
          <w:rFonts w:ascii="ＭＳ 明朝" w:hAnsi="ＭＳ 明朝"/>
          <w:kern w:val="0"/>
          <w:szCs w:val="21"/>
        </w:rPr>
      </w:pPr>
      <w:r w:rsidRPr="00A82396">
        <w:rPr>
          <w:rFonts w:ascii="ＭＳ 明朝" w:hAnsi="ＭＳ 明朝" w:cs="ＭＳ 明朝" w:hint="eastAsia"/>
          <w:kern w:val="0"/>
          <w:szCs w:val="21"/>
        </w:rPr>
        <w:t>（一人親世帯、就学者のいる世帯を除く。）</w:t>
      </w:r>
    </w:p>
    <w:p w:rsidR="00AE609B" w:rsidRPr="00A82396" w:rsidRDefault="00AE609B" w:rsidP="00F44DD6">
      <w:pPr>
        <w:overflowPunct w:val="0"/>
        <w:spacing w:line="340" w:lineRule="exact"/>
        <w:ind w:firstLineChars="300" w:firstLine="630"/>
        <w:textAlignment w:val="baseline"/>
        <w:rPr>
          <w:rFonts w:ascii="ＭＳ 明朝" w:hAnsi="ＭＳ 明朝"/>
          <w:kern w:val="0"/>
          <w:szCs w:val="21"/>
        </w:rPr>
      </w:pPr>
      <w:r w:rsidRPr="00A82396">
        <w:rPr>
          <w:rFonts w:ascii="ＭＳ 明朝" w:hAnsi="ＭＳ 明朝" w:hint="eastAsia"/>
          <w:kern w:val="0"/>
          <w:szCs w:val="21"/>
        </w:rPr>
        <w:t>※要項のチェックリストでもご確認ください。</w:t>
      </w:r>
    </w:p>
    <w:p w:rsidR="00AE609B" w:rsidRPr="00A82396" w:rsidRDefault="00AE609B" w:rsidP="00AE609B">
      <w:pPr>
        <w:overflowPunct w:val="0"/>
        <w:spacing w:line="340" w:lineRule="exact"/>
        <w:textAlignment w:val="baseline"/>
        <w:rPr>
          <w:rFonts w:ascii="ＭＳ ゴシック" w:eastAsia="ＭＳ ゴシック" w:hAnsi="ＭＳ ゴシック" w:cs="ＭＳ ゴシック"/>
          <w:kern w:val="0"/>
          <w:szCs w:val="21"/>
        </w:rPr>
      </w:pPr>
    </w:p>
    <w:p w:rsidR="00AE609B" w:rsidRPr="00A82396" w:rsidRDefault="00AE609B" w:rsidP="00AE609B">
      <w:pPr>
        <w:overflowPunct w:val="0"/>
        <w:spacing w:line="340" w:lineRule="exact"/>
        <w:textAlignment w:val="baseline"/>
        <w:rPr>
          <w:rFonts w:ascii="ＭＳ ゴシック" w:eastAsia="ＭＳ ゴシック" w:hAnsi="ＭＳ ゴシック"/>
          <w:kern w:val="0"/>
          <w:szCs w:val="21"/>
        </w:rPr>
      </w:pPr>
      <w:r w:rsidRPr="00A82396">
        <w:rPr>
          <w:rFonts w:ascii="ＭＳ ゴシック" w:eastAsia="ＭＳ ゴシック" w:hAnsi="ＭＳ ゴシック" w:cs="ＭＳ ゴシック" w:hint="eastAsia"/>
          <w:kern w:val="0"/>
          <w:szCs w:val="21"/>
        </w:rPr>
        <w:t>８　申請締切</w:t>
      </w:r>
    </w:p>
    <w:p w:rsidR="00AE609B" w:rsidRPr="00A82396" w:rsidRDefault="00AE609B" w:rsidP="00AE609B">
      <w:pPr>
        <w:overflowPunct w:val="0"/>
        <w:spacing w:line="340" w:lineRule="exact"/>
        <w:textAlignment w:val="baseline"/>
        <w:rPr>
          <w:rFonts w:ascii="ＭＳ 明朝" w:hAnsi="ＭＳ 明朝"/>
          <w:kern w:val="0"/>
          <w:szCs w:val="21"/>
        </w:rPr>
      </w:pPr>
      <w:r w:rsidRPr="00A82396">
        <w:rPr>
          <w:rFonts w:ascii="ＭＳ 明朝" w:hAnsi="ＭＳ 明朝" w:cs="ＭＳ 明朝"/>
          <w:kern w:val="0"/>
          <w:szCs w:val="21"/>
        </w:rPr>
        <w:t xml:space="preserve">    </w:t>
      </w:r>
      <w:r w:rsidR="007858D0" w:rsidRPr="00A82396">
        <w:rPr>
          <w:rFonts w:ascii="ＭＳ 明朝" w:hAnsi="ＭＳ 明朝" w:cs="ＭＳ 明朝" w:hint="eastAsia"/>
          <w:kern w:val="0"/>
          <w:szCs w:val="21"/>
        </w:rPr>
        <w:t>令和</w:t>
      </w:r>
      <w:r w:rsidR="00211B6A" w:rsidRPr="00A82396">
        <w:rPr>
          <w:rFonts w:ascii="ＭＳ 明朝" w:hAnsi="ＭＳ 明朝" w:cs="ＭＳ 明朝" w:hint="eastAsia"/>
          <w:kern w:val="0"/>
          <w:szCs w:val="21"/>
        </w:rPr>
        <w:t>４</w:t>
      </w:r>
      <w:r w:rsidRPr="00A82396">
        <w:rPr>
          <w:rFonts w:ascii="ＭＳ 明朝" w:hAnsi="ＭＳ 明朝" w:cs="ＭＳ 明朝" w:hint="eastAsia"/>
          <w:kern w:val="0"/>
          <w:szCs w:val="21"/>
        </w:rPr>
        <w:t>年９月</w:t>
      </w:r>
      <w:r w:rsidR="00211B6A" w:rsidRPr="00A82396">
        <w:rPr>
          <w:rFonts w:ascii="ＭＳ 明朝" w:hAnsi="ＭＳ 明朝" w:cs="ＭＳ 明朝" w:hint="eastAsia"/>
          <w:kern w:val="0"/>
          <w:szCs w:val="21"/>
        </w:rPr>
        <w:t>５</w:t>
      </w:r>
      <w:r w:rsidRPr="00A82396">
        <w:rPr>
          <w:rFonts w:ascii="ＭＳ 明朝" w:hAnsi="ＭＳ 明朝" w:cs="ＭＳ 明朝" w:hint="eastAsia"/>
          <w:kern w:val="0"/>
          <w:szCs w:val="21"/>
        </w:rPr>
        <w:t>日（月）</w:t>
      </w:r>
    </w:p>
    <w:p w:rsidR="00AE609B" w:rsidRPr="00A82396" w:rsidRDefault="00211B6A" w:rsidP="00F44DD6">
      <w:pPr>
        <w:overflowPunct w:val="0"/>
        <w:spacing w:line="340" w:lineRule="exact"/>
        <w:ind w:left="630" w:hangingChars="300" w:hanging="630"/>
        <w:textAlignment w:val="baseline"/>
        <w:rPr>
          <w:rFonts w:ascii="ＭＳ 明朝" w:hAnsi="ＭＳ 明朝"/>
          <w:kern w:val="0"/>
          <w:szCs w:val="21"/>
        </w:rPr>
      </w:pPr>
      <w:r w:rsidRPr="00A82396">
        <w:rPr>
          <w:rFonts w:ascii="ＭＳ 明朝" w:hAnsi="ＭＳ 明朝" w:hint="eastAsia"/>
          <w:kern w:val="0"/>
          <w:szCs w:val="21"/>
        </w:rPr>
        <w:t xml:space="preserve">　　※高等学校等で早めに</w:t>
      </w:r>
      <w:r w:rsidR="00F44DD6" w:rsidRPr="00A82396">
        <w:rPr>
          <w:rFonts w:ascii="ＭＳ 明朝" w:hAnsi="ＭＳ 明朝" w:hint="eastAsia"/>
          <w:kern w:val="0"/>
          <w:szCs w:val="21"/>
        </w:rPr>
        <w:t>締切を定めている場合がありますので、詳細は在学する高等学校等（既卒生の場合は出身の高等学校等）にご確認ください。</w:t>
      </w:r>
    </w:p>
    <w:p w:rsidR="00F44DD6" w:rsidRPr="00A82396" w:rsidRDefault="00F44DD6" w:rsidP="00F44DD6">
      <w:pPr>
        <w:overflowPunct w:val="0"/>
        <w:spacing w:line="340" w:lineRule="exact"/>
        <w:ind w:left="630" w:hangingChars="300" w:hanging="630"/>
        <w:textAlignment w:val="baseline"/>
        <w:rPr>
          <w:rFonts w:ascii="ＭＳ 明朝" w:hAnsi="ＭＳ 明朝"/>
          <w:kern w:val="0"/>
          <w:szCs w:val="21"/>
        </w:rPr>
      </w:pPr>
    </w:p>
    <w:p w:rsidR="00AE609B" w:rsidRPr="00A82396" w:rsidRDefault="00AE609B" w:rsidP="00AE609B">
      <w:pPr>
        <w:overflowPunct w:val="0"/>
        <w:spacing w:line="340" w:lineRule="exact"/>
        <w:textAlignment w:val="baseline"/>
        <w:rPr>
          <w:rFonts w:ascii="ＭＳ ゴシック" w:eastAsia="ＭＳ ゴシック" w:hAnsi="ＭＳ ゴシック"/>
          <w:kern w:val="0"/>
          <w:szCs w:val="21"/>
        </w:rPr>
      </w:pPr>
      <w:r w:rsidRPr="00A82396">
        <w:rPr>
          <w:rFonts w:ascii="ＭＳ ゴシック" w:eastAsia="ＭＳ ゴシック" w:hAnsi="ＭＳ ゴシック" w:cs="ＭＳ ゴシック" w:hint="eastAsia"/>
          <w:kern w:val="0"/>
          <w:szCs w:val="21"/>
        </w:rPr>
        <w:t>９　申請結果</w:t>
      </w:r>
    </w:p>
    <w:p w:rsidR="00240F5C" w:rsidRPr="00A82396" w:rsidRDefault="00AE609B" w:rsidP="00AE609B">
      <w:pPr>
        <w:overflowPunct w:val="0"/>
        <w:spacing w:line="340" w:lineRule="exact"/>
        <w:ind w:left="210" w:hangingChars="100" w:hanging="210"/>
        <w:textAlignment w:val="baseline"/>
        <w:rPr>
          <w:rFonts w:ascii="ＭＳ 明朝" w:hAnsi="ＭＳ 明朝" w:cs="ＭＳ 明朝"/>
          <w:kern w:val="0"/>
          <w:szCs w:val="21"/>
        </w:rPr>
      </w:pPr>
      <w:r w:rsidRPr="00A82396">
        <w:rPr>
          <w:rFonts w:ascii="ＭＳ 明朝" w:hAnsi="ＭＳ 明朝" w:cs="ＭＳ 明朝" w:hint="eastAsia"/>
          <w:kern w:val="0"/>
          <w:szCs w:val="21"/>
        </w:rPr>
        <w:t xml:space="preserve">　　</w:t>
      </w:r>
      <w:r w:rsidR="007858D0" w:rsidRPr="00A82396">
        <w:rPr>
          <w:rFonts w:ascii="ＭＳ 明朝" w:hAnsi="ＭＳ 明朝" w:cs="ＭＳ 明朝" w:hint="eastAsia"/>
          <w:kern w:val="0"/>
          <w:szCs w:val="21"/>
        </w:rPr>
        <w:t>令和</w:t>
      </w:r>
      <w:r w:rsidR="00211B6A" w:rsidRPr="00A82396">
        <w:rPr>
          <w:rFonts w:ascii="ＭＳ 明朝" w:hAnsi="ＭＳ 明朝" w:cs="ＭＳ 明朝" w:hint="eastAsia"/>
          <w:kern w:val="0"/>
          <w:szCs w:val="21"/>
        </w:rPr>
        <w:t>４</w:t>
      </w:r>
      <w:r w:rsidRPr="00A82396">
        <w:rPr>
          <w:rFonts w:ascii="ＭＳ 明朝" w:hAnsi="ＭＳ 明朝" w:cs="ＭＳ 明朝" w:hint="eastAsia"/>
          <w:kern w:val="0"/>
          <w:szCs w:val="21"/>
        </w:rPr>
        <w:t>年１１月下旬（予定）に、申請者本人及び在学している高等学校等へ</w:t>
      </w:r>
      <w:r w:rsidR="00BB1E57" w:rsidRPr="00A82396">
        <w:rPr>
          <w:rFonts w:ascii="ＭＳ 明朝" w:hAnsi="ＭＳ 明朝" w:cs="ＭＳ 明朝" w:hint="eastAsia"/>
          <w:kern w:val="0"/>
          <w:szCs w:val="21"/>
        </w:rPr>
        <w:t>選考</w:t>
      </w:r>
      <w:r w:rsidRPr="00A82396">
        <w:rPr>
          <w:rFonts w:ascii="ＭＳ 明朝" w:hAnsi="ＭＳ 明朝" w:cs="ＭＳ 明朝" w:hint="eastAsia"/>
          <w:kern w:val="0"/>
          <w:szCs w:val="21"/>
        </w:rPr>
        <w:t>結果を通知する。</w:t>
      </w:r>
    </w:p>
    <w:p w:rsidR="00AE609B" w:rsidRPr="00A82396" w:rsidRDefault="00AE609B" w:rsidP="00240F5C">
      <w:pPr>
        <w:overflowPunct w:val="0"/>
        <w:spacing w:line="340" w:lineRule="exact"/>
        <w:ind w:leftChars="100" w:left="210" w:firstLineChars="100" w:firstLine="210"/>
        <w:textAlignment w:val="baseline"/>
        <w:rPr>
          <w:rFonts w:ascii="ＭＳ 明朝" w:hAnsi="ＭＳ 明朝" w:cs="ＭＳ 明朝"/>
          <w:kern w:val="0"/>
          <w:szCs w:val="21"/>
        </w:rPr>
      </w:pPr>
      <w:r w:rsidRPr="00A82396">
        <w:rPr>
          <w:rFonts w:ascii="ＭＳ 明朝" w:hAnsi="ＭＳ 明朝" w:cs="ＭＳ 明朝" w:hint="eastAsia"/>
          <w:kern w:val="0"/>
          <w:szCs w:val="21"/>
        </w:rPr>
        <w:t>採用者については、進学届出書・口座振込書・在学証明書等の提出後、貸与を開始する。</w:t>
      </w:r>
    </w:p>
    <w:p w:rsidR="00AE609B" w:rsidRPr="00A82396" w:rsidRDefault="00AE609B" w:rsidP="00AE609B">
      <w:pPr>
        <w:overflowPunct w:val="0"/>
        <w:spacing w:line="340" w:lineRule="exact"/>
        <w:ind w:leftChars="100" w:left="210"/>
        <w:textAlignment w:val="baseline"/>
        <w:rPr>
          <w:rFonts w:ascii="ＭＳ 明朝" w:hAnsi="ＭＳ 明朝"/>
          <w:kern w:val="0"/>
          <w:szCs w:val="21"/>
        </w:rPr>
      </w:pPr>
      <w:r w:rsidRPr="00A82396">
        <w:rPr>
          <w:rFonts w:ascii="ＭＳ 明朝" w:hAnsi="ＭＳ 明朝" w:cs="ＭＳ 明朝" w:hint="eastAsia"/>
          <w:kern w:val="0"/>
          <w:szCs w:val="21"/>
        </w:rPr>
        <w:t>（</w:t>
      </w:r>
      <w:r w:rsidR="007858D0" w:rsidRPr="00A82396">
        <w:rPr>
          <w:rFonts w:ascii="ＭＳ 明朝" w:hAnsi="ＭＳ 明朝" w:cs="ＭＳ 明朝" w:hint="eastAsia"/>
          <w:kern w:val="0"/>
          <w:szCs w:val="21"/>
        </w:rPr>
        <w:t>令和</w:t>
      </w:r>
      <w:r w:rsidR="00211B6A" w:rsidRPr="00A82396">
        <w:rPr>
          <w:rFonts w:ascii="ＭＳ 明朝" w:hAnsi="ＭＳ 明朝" w:cs="ＭＳ 明朝" w:hint="eastAsia"/>
          <w:kern w:val="0"/>
          <w:szCs w:val="21"/>
        </w:rPr>
        <w:t>５</w:t>
      </w:r>
      <w:r w:rsidR="007858D0" w:rsidRPr="00A82396">
        <w:rPr>
          <w:rFonts w:ascii="ＭＳ 明朝" w:hAnsi="ＭＳ 明朝" w:cs="ＭＳ 明朝" w:hint="eastAsia"/>
          <w:kern w:val="0"/>
          <w:szCs w:val="21"/>
        </w:rPr>
        <w:t>年５</w:t>
      </w:r>
      <w:r w:rsidRPr="00A82396">
        <w:rPr>
          <w:rFonts w:ascii="ＭＳ 明朝" w:hAnsi="ＭＳ 明朝" w:cs="ＭＳ 明朝" w:hint="eastAsia"/>
          <w:kern w:val="0"/>
          <w:szCs w:val="21"/>
        </w:rPr>
        <w:t>月下旬貸与開始予定）</w:t>
      </w:r>
    </w:p>
    <w:p w:rsidR="00AE609B" w:rsidRPr="00A82396" w:rsidRDefault="00AE609B" w:rsidP="00AE609B">
      <w:pPr>
        <w:overflowPunct w:val="0"/>
        <w:spacing w:line="340" w:lineRule="exact"/>
        <w:textAlignment w:val="baseline"/>
        <w:rPr>
          <w:rFonts w:ascii="ＭＳ 明朝" w:hAnsi="ＭＳ 明朝"/>
          <w:kern w:val="0"/>
          <w:szCs w:val="21"/>
        </w:rPr>
      </w:pPr>
    </w:p>
    <w:p w:rsidR="00AE609B" w:rsidRPr="00A82396" w:rsidRDefault="00AE609B" w:rsidP="00AE609B">
      <w:pPr>
        <w:overflowPunct w:val="0"/>
        <w:spacing w:line="340" w:lineRule="exact"/>
        <w:textAlignment w:val="baseline"/>
        <w:rPr>
          <w:rFonts w:ascii="ＭＳ ゴシック" w:eastAsia="ＭＳ ゴシック" w:hAnsi="ＭＳ ゴシック"/>
          <w:kern w:val="0"/>
          <w:szCs w:val="21"/>
        </w:rPr>
      </w:pPr>
      <w:r w:rsidRPr="00A82396">
        <w:rPr>
          <w:rFonts w:ascii="ＭＳ ゴシック" w:eastAsia="ＭＳ ゴシック" w:hAnsi="ＭＳ ゴシック" w:cs="ＭＳ ゴシック"/>
          <w:kern w:val="0"/>
          <w:szCs w:val="21"/>
        </w:rPr>
        <w:t xml:space="preserve">10  </w:t>
      </w:r>
      <w:r w:rsidRPr="00A82396">
        <w:rPr>
          <w:rFonts w:ascii="ＭＳ ゴシック" w:eastAsia="ＭＳ ゴシック" w:hAnsi="ＭＳ ゴシック" w:cs="ＭＳ ゴシック" w:hint="eastAsia"/>
          <w:kern w:val="0"/>
          <w:szCs w:val="21"/>
        </w:rPr>
        <w:t>その他</w:t>
      </w:r>
    </w:p>
    <w:p w:rsidR="00AE609B" w:rsidRPr="00A82396" w:rsidRDefault="00AE609B" w:rsidP="00AE609B">
      <w:pPr>
        <w:overflowPunct w:val="0"/>
        <w:spacing w:line="340" w:lineRule="exact"/>
        <w:ind w:left="420" w:hangingChars="200" w:hanging="420"/>
        <w:textAlignment w:val="baseline"/>
        <w:rPr>
          <w:rFonts w:ascii="ＭＳ 明朝" w:hAnsi="ＭＳ 明朝"/>
          <w:kern w:val="0"/>
          <w:szCs w:val="21"/>
        </w:rPr>
      </w:pPr>
      <w:r w:rsidRPr="00A82396">
        <w:rPr>
          <w:rFonts w:ascii="ＭＳ 明朝" w:hAnsi="ＭＳ 明朝" w:cs="ＭＳ 明朝" w:hint="eastAsia"/>
          <w:kern w:val="0"/>
          <w:szCs w:val="21"/>
        </w:rPr>
        <w:t>（１）奨学生に内定した者が、</w:t>
      </w:r>
      <w:r w:rsidR="00616074" w:rsidRPr="00A82396">
        <w:rPr>
          <w:rFonts w:ascii="ＭＳ 明朝" w:hAnsi="ＭＳ 明朝" w:cs="ＭＳ 明朝" w:hint="eastAsia"/>
          <w:kern w:val="0"/>
          <w:szCs w:val="21"/>
        </w:rPr>
        <w:t>令和</w:t>
      </w:r>
      <w:r w:rsidR="00211B6A" w:rsidRPr="00A82396">
        <w:rPr>
          <w:rFonts w:ascii="ＭＳ 明朝" w:hAnsi="ＭＳ 明朝" w:cs="ＭＳ 明朝" w:hint="eastAsia"/>
          <w:kern w:val="0"/>
          <w:szCs w:val="21"/>
        </w:rPr>
        <w:t>５</w:t>
      </w:r>
      <w:r w:rsidRPr="00A82396">
        <w:rPr>
          <w:rFonts w:ascii="ＭＳ 明朝" w:hAnsi="ＭＳ 明朝" w:cs="ＭＳ 明朝" w:hint="eastAsia"/>
          <w:kern w:val="0"/>
          <w:szCs w:val="21"/>
        </w:rPr>
        <w:t>年度に大学等へ入学できなかったときは、その資格を失います。</w:t>
      </w:r>
    </w:p>
    <w:p w:rsidR="00AE609B" w:rsidRPr="00A82396" w:rsidRDefault="00AE609B" w:rsidP="00AE609B">
      <w:pPr>
        <w:overflowPunct w:val="0"/>
        <w:spacing w:line="340" w:lineRule="exact"/>
        <w:ind w:left="420" w:hangingChars="200" w:hanging="420"/>
        <w:textAlignment w:val="baseline"/>
        <w:rPr>
          <w:rFonts w:ascii="ＭＳ 明朝" w:hAnsi="ＭＳ 明朝"/>
          <w:kern w:val="0"/>
          <w:szCs w:val="21"/>
        </w:rPr>
      </w:pPr>
      <w:r w:rsidRPr="00A82396">
        <w:rPr>
          <w:rFonts w:ascii="ＭＳ 明朝" w:hAnsi="ＭＳ 明朝" w:cs="ＭＳ 明朝" w:hint="eastAsia"/>
          <w:kern w:val="0"/>
          <w:szCs w:val="21"/>
        </w:rPr>
        <w:t>（２）連帯保証人は父母又はこれに代わって債務を保証する者とし、保証人は本人及び連帯保証人と同一生計外（同居不可）の者としてください。</w:t>
      </w:r>
    </w:p>
    <w:p w:rsidR="00AE609B" w:rsidRPr="00A82396" w:rsidRDefault="00AE609B" w:rsidP="00AE609B">
      <w:pPr>
        <w:overflowPunct w:val="0"/>
        <w:spacing w:line="340" w:lineRule="exact"/>
        <w:ind w:left="420" w:hangingChars="200" w:hanging="420"/>
        <w:textAlignment w:val="baseline"/>
        <w:rPr>
          <w:rFonts w:ascii="ＭＳ 明朝" w:hAnsi="ＭＳ 明朝" w:cs="ＭＳ 明朝"/>
          <w:kern w:val="0"/>
          <w:szCs w:val="21"/>
        </w:rPr>
      </w:pPr>
      <w:r w:rsidRPr="00A82396">
        <w:rPr>
          <w:rFonts w:ascii="ＭＳ 明朝" w:hAnsi="ＭＳ 明朝" w:cs="ＭＳ 明朝" w:hint="eastAsia"/>
          <w:kern w:val="0"/>
          <w:szCs w:val="21"/>
        </w:rPr>
        <w:t>（３）鳥取県育英奨学資金と併用できないもの（</w:t>
      </w:r>
      <w:r w:rsidR="00616074" w:rsidRPr="00A82396">
        <w:rPr>
          <w:rFonts w:ascii="ＭＳ 明朝" w:hAnsi="ＭＳ 明朝" w:cs="ＭＳ 明朝" w:hint="eastAsia"/>
          <w:kern w:val="0"/>
          <w:szCs w:val="21"/>
        </w:rPr>
        <w:t>日本学生支援機構</w:t>
      </w:r>
      <w:r w:rsidR="003C3BA3" w:rsidRPr="00A82396">
        <w:rPr>
          <w:rFonts w:ascii="ＭＳ 明朝" w:hAnsi="ＭＳ 明朝" w:cs="ＭＳ 明朝" w:hint="eastAsia"/>
          <w:kern w:val="0"/>
          <w:szCs w:val="21"/>
        </w:rPr>
        <w:t>の</w:t>
      </w:r>
      <w:r w:rsidR="00616074" w:rsidRPr="00A82396">
        <w:rPr>
          <w:rFonts w:ascii="ＭＳ 明朝" w:hAnsi="ＭＳ 明朝" w:cs="ＭＳ 明朝" w:hint="eastAsia"/>
          <w:kern w:val="0"/>
          <w:szCs w:val="21"/>
        </w:rPr>
        <w:t>第一種奨学金</w:t>
      </w:r>
      <w:r w:rsidR="00DB5C9F" w:rsidRPr="00A82396">
        <w:rPr>
          <w:rFonts w:ascii="ＭＳ 明朝" w:hAnsi="ＭＳ 明朝" w:cs="ＭＳ 明朝" w:hint="eastAsia"/>
          <w:kern w:val="0"/>
          <w:szCs w:val="21"/>
        </w:rPr>
        <w:t>は金額に制約あり</w:t>
      </w:r>
      <w:r w:rsidRPr="00A82396">
        <w:rPr>
          <w:rFonts w:ascii="ＭＳ 明朝" w:hAnsi="ＭＳ 明朝" w:cs="ＭＳ 明朝" w:hint="eastAsia"/>
          <w:kern w:val="0"/>
          <w:szCs w:val="21"/>
        </w:rPr>
        <w:t>）があるため、奨学生に内定した者には</w:t>
      </w:r>
      <w:r w:rsidR="00BB1E57" w:rsidRPr="00A82396">
        <w:rPr>
          <w:rFonts w:ascii="ＭＳ 明朝" w:hAnsi="ＭＳ 明朝" w:cs="ＭＳ 明朝" w:hint="eastAsia"/>
          <w:kern w:val="0"/>
          <w:szCs w:val="21"/>
        </w:rPr>
        <w:t>選考</w:t>
      </w:r>
      <w:r w:rsidRPr="00A82396">
        <w:rPr>
          <w:rFonts w:ascii="ＭＳ 明朝" w:hAnsi="ＭＳ 明朝" w:cs="ＭＳ 明朝" w:hint="eastAsia"/>
          <w:kern w:val="0"/>
          <w:szCs w:val="21"/>
        </w:rPr>
        <w:t>結果通知の際に意向確認（大学等入学後に鳥取県育英奨学資金の貸与を希望されるかどうか）の用紙を同封し、後日提出していただきますのでご了承ください。</w:t>
      </w:r>
    </w:p>
    <w:p w:rsidR="00AE609B" w:rsidRPr="00A82396" w:rsidRDefault="00AE609B" w:rsidP="00AE609B">
      <w:pPr>
        <w:overflowPunct w:val="0"/>
        <w:spacing w:line="340" w:lineRule="exact"/>
        <w:ind w:left="420" w:hangingChars="200" w:hanging="420"/>
        <w:textAlignment w:val="baseline"/>
        <w:rPr>
          <w:rFonts w:ascii="ＭＳ 明朝" w:hAnsi="ＭＳ 明朝" w:cs="ＭＳ 明朝"/>
          <w:kern w:val="0"/>
          <w:szCs w:val="21"/>
        </w:rPr>
      </w:pPr>
    </w:p>
    <w:p w:rsidR="00AE609B" w:rsidRPr="00A82396" w:rsidRDefault="00AE609B" w:rsidP="00AE609B">
      <w:pPr>
        <w:overflowPunct w:val="0"/>
        <w:textAlignment w:val="baseline"/>
        <w:rPr>
          <w:rFonts w:ascii="ＭＳ 明朝" w:hAnsi="Times New Roman"/>
          <w:spacing w:val="4"/>
          <w:kern w:val="0"/>
          <w:szCs w:val="21"/>
        </w:rPr>
      </w:pPr>
      <w:r w:rsidRPr="00A82396">
        <w:rPr>
          <w:rFonts w:ascii="ＭＳ ゴシック" w:hAnsi="ＭＳ ゴシック" w:cs="ＭＳ ゴシック"/>
          <w:kern w:val="0"/>
          <w:szCs w:val="21"/>
        </w:rPr>
        <w:t xml:space="preserve">11  </w:t>
      </w:r>
      <w:r w:rsidRPr="00A82396">
        <w:rPr>
          <w:rFonts w:ascii="ＭＳ 明朝" w:eastAsia="ＭＳ ゴシック" w:hAnsi="Times New Roman" w:cs="ＭＳ ゴシック" w:hint="eastAsia"/>
          <w:kern w:val="0"/>
          <w:szCs w:val="21"/>
        </w:rPr>
        <w:t>問い合わせ先</w:t>
      </w:r>
    </w:p>
    <w:p w:rsidR="00AE609B" w:rsidRPr="00A82396" w:rsidRDefault="00AE609B" w:rsidP="00AE609B">
      <w:pPr>
        <w:overflowPunct w:val="0"/>
        <w:textAlignment w:val="baseline"/>
        <w:rPr>
          <w:rFonts w:ascii="ＭＳ 明朝" w:hAnsi="ＭＳ 明朝" w:cs="ＭＳ 明朝"/>
          <w:kern w:val="0"/>
          <w:szCs w:val="21"/>
        </w:rPr>
      </w:pPr>
      <w:r w:rsidRPr="00A82396">
        <w:rPr>
          <w:rFonts w:ascii="ＭＳ 明朝" w:eastAsia="ＭＳ ゴシック" w:hAnsi="Times New Roman" w:cs="ＭＳ ゴシック" w:hint="eastAsia"/>
          <w:kern w:val="0"/>
          <w:szCs w:val="21"/>
        </w:rPr>
        <w:t xml:space="preserve">　　</w:t>
      </w:r>
      <w:r w:rsidRPr="00A82396">
        <w:rPr>
          <w:rFonts w:ascii="ＭＳ 明朝" w:hAnsi="ＭＳ 明朝" w:cs="ＭＳ 明朝" w:hint="eastAsia"/>
          <w:kern w:val="0"/>
          <w:szCs w:val="21"/>
        </w:rPr>
        <w:t>〒</w:t>
      </w:r>
      <w:r w:rsidR="00F44DD6" w:rsidRPr="00A82396">
        <w:rPr>
          <w:rFonts w:ascii="ＭＳ 明朝" w:hAnsi="ＭＳ 明朝" w:cs="ＭＳ 明朝" w:hint="eastAsia"/>
          <w:kern w:val="0"/>
          <w:szCs w:val="21"/>
        </w:rPr>
        <w:t>680‐8570</w:t>
      </w:r>
      <w:r w:rsidRPr="00A82396">
        <w:rPr>
          <w:rFonts w:ascii="ＭＳ 明朝" w:hAnsi="ＭＳ 明朝" w:cs="ＭＳ 明朝" w:hint="eastAsia"/>
          <w:kern w:val="0"/>
          <w:szCs w:val="21"/>
        </w:rPr>
        <w:t xml:space="preserve">　鳥取市東町一丁目</w:t>
      </w:r>
      <w:r w:rsidR="00F44DD6" w:rsidRPr="00A82396">
        <w:rPr>
          <w:rFonts w:ascii="ＭＳ 明朝" w:hAnsi="ＭＳ 明朝" w:cs="ＭＳ 明朝" w:hint="eastAsia"/>
          <w:kern w:val="0"/>
          <w:szCs w:val="21"/>
        </w:rPr>
        <w:t>271</w:t>
      </w:r>
    </w:p>
    <w:p w:rsidR="00AE609B" w:rsidRDefault="00AE609B" w:rsidP="00AE609B">
      <w:pPr>
        <w:overflowPunct w:val="0"/>
        <w:jc w:val="left"/>
        <w:textAlignment w:val="baseline"/>
        <w:rPr>
          <w:rFonts w:ascii="ＭＳ 明朝" w:hAnsi="ＭＳ 明朝" w:cs="ＭＳ 明朝"/>
          <w:kern w:val="0"/>
          <w:szCs w:val="21"/>
        </w:rPr>
      </w:pP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 xml:space="preserve">　鳥取県教育委員会事務局　育英奨学室</w:t>
      </w:r>
      <w:r w:rsidRPr="00A82396">
        <w:rPr>
          <w:rFonts w:ascii="ＭＳ 明朝" w:hAnsi="ＭＳ 明朝" w:cs="ＭＳ 明朝"/>
          <w:kern w:val="0"/>
          <w:szCs w:val="21"/>
        </w:rPr>
        <w:t xml:space="preserve">   </w:t>
      </w:r>
      <w:r w:rsidRPr="00A82396">
        <w:rPr>
          <w:rFonts w:ascii="ＭＳ 明朝" w:hAnsi="ＭＳ 明朝" w:cs="ＭＳ 明朝" w:hint="eastAsia"/>
          <w:kern w:val="0"/>
          <w:szCs w:val="21"/>
        </w:rPr>
        <w:t>（電話）</w:t>
      </w:r>
      <w:r w:rsidR="00F44DD6" w:rsidRPr="00A82396">
        <w:rPr>
          <w:rFonts w:ascii="ＭＳ 明朝" w:hAnsi="ＭＳ 明朝" w:cs="ＭＳ 明朝" w:hint="eastAsia"/>
          <w:kern w:val="0"/>
          <w:szCs w:val="21"/>
        </w:rPr>
        <w:t xml:space="preserve">0857‐29‐7145　</w:t>
      </w:r>
      <w:r w:rsidRPr="00A82396">
        <w:rPr>
          <w:rFonts w:ascii="ＭＳ 明朝" w:hAnsi="ＭＳ 明朝" w:cs="ＭＳ 明朝" w:hint="eastAsia"/>
          <w:kern w:val="0"/>
          <w:szCs w:val="21"/>
        </w:rPr>
        <w:t>（ﾌｧｸｼﾐﾘ）</w:t>
      </w:r>
      <w:r w:rsidR="00F44DD6" w:rsidRPr="00A82396">
        <w:rPr>
          <w:rFonts w:ascii="ＭＳ 明朝" w:hAnsi="ＭＳ 明朝" w:cs="ＭＳ 明朝" w:hint="eastAsia"/>
          <w:kern w:val="0"/>
          <w:szCs w:val="21"/>
        </w:rPr>
        <w:t>0857‐26‐8176</w:t>
      </w:r>
    </w:p>
    <w:p w:rsidR="000A26BB" w:rsidRDefault="000A26BB" w:rsidP="00AE609B">
      <w:pPr>
        <w:overflowPunct w:val="0"/>
        <w:jc w:val="left"/>
        <w:textAlignment w:val="baseline"/>
        <w:rPr>
          <w:rFonts w:ascii="ＭＳ 明朝" w:hAnsi="ＭＳ 明朝" w:cs="ＭＳ 明朝"/>
          <w:kern w:val="0"/>
          <w:szCs w:val="21"/>
        </w:rPr>
      </w:pPr>
    </w:p>
    <w:p w:rsidR="000A26BB" w:rsidRDefault="000A26BB" w:rsidP="000A26BB">
      <w:pPr>
        <w:overflowPunct w:val="0"/>
        <w:spacing w:line="340" w:lineRule="exact"/>
        <w:textAlignment w:val="baseline"/>
        <w:rPr>
          <w:rFonts w:ascii="ＭＳ 明朝" w:hAnsi="ＭＳ 明朝" w:cs="ＭＳ 明朝"/>
          <w:kern w:val="0"/>
          <w:szCs w:val="21"/>
        </w:rPr>
      </w:pPr>
    </w:p>
    <w:p w:rsidR="000A26BB" w:rsidRPr="006521D6" w:rsidRDefault="000A26BB" w:rsidP="000A26BB">
      <w:pPr>
        <w:overflowPunct w:val="0"/>
        <w:spacing w:line="340" w:lineRule="exact"/>
        <w:textAlignment w:val="baseline"/>
        <w:rPr>
          <w:rFonts w:ascii="ＭＳ 明朝" w:hAnsi="ＭＳ 明朝"/>
          <w:kern w:val="0"/>
          <w:szCs w:val="21"/>
        </w:rPr>
      </w:pPr>
      <w:r w:rsidRPr="006521D6">
        <w:rPr>
          <w:rFonts w:ascii="ＭＳ 明朝" w:hAnsi="ＭＳ 明朝" w:cs="ＭＳ 明朝" w:hint="eastAsia"/>
          <w:kern w:val="0"/>
          <w:szCs w:val="21"/>
        </w:rPr>
        <w:t>別表第１</w:t>
      </w:r>
    </w:p>
    <w:p w:rsidR="000A26BB" w:rsidRPr="006521D6" w:rsidRDefault="000A26BB" w:rsidP="000A26BB">
      <w:pPr>
        <w:overflowPunct w:val="0"/>
        <w:spacing w:line="300" w:lineRule="exact"/>
        <w:textAlignment w:val="baseline"/>
        <w:rPr>
          <w:rFonts w:ascii="ＭＳ 明朝" w:hAnsi="ＭＳ 明朝"/>
          <w:kern w:val="0"/>
          <w:szCs w:val="21"/>
        </w:rPr>
      </w:pPr>
    </w:p>
    <w:p w:rsidR="000A26BB" w:rsidRPr="006521D6" w:rsidRDefault="000A26BB" w:rsidP="000A26BB">
      <w:pPr>
        <w:overflowPunct w:val="0"/>
        <w:spacing w:line="300" w:lineRule="exact"/>
        <w:jc w:val="center"/>
        <w:textAlignment w:val="baseline"/>
        <w:rPr>
          <w:rFonts w:ascii="ＭＳ 明朝" w:hAnsi="ＭＳ 明朝"/>
          <w:kern w:val="0"/>
          <w:szCs w:val="21"/>
        </w:rPr>
      </w:pPr>
      <w:r w:rsidRPr="006521D6">
        <w:rPr>
          <w:rFonts w:ascii="ＭＳ 明朝" w:hAnsi="ＭＳ 明朝" w:cs="ＭＳ 明朝" w:hint="eastAsia"/>
          <w:w w:val="200"/>
          <w:kern w:val="0"/>
          <w:szCs w:val="21"/>
        </w:rPr>
        <w:t>特別控除額表</w:t>
      </w:r>
    </w:p>
    <w:p w:rsidR="000A26BB" w:rsidRPr="006521D6" w:rsidRDefault="000A26BB" w:rsidP="000A26BB">
      <w:pPr>
        <w:overflowPunct w:val="0"/>
        <w:spacing w:line="300" w:lineRule="exact"/>
        <w:textAlignment w:val="baseline"/>
        <w:rPr>
          <w:rFonts w:ascii="ＭＳ 明朝" w:hAnsi="ＭＳ 明朝"/>
          <w:kern w:val="0"/>
          <w:szCs w:val="21"/>
        </w:rPr>
      </w:pPr>
    </w:p>
    <w:tbl>
      <w:tblPr>
        <w:tblW w:w="942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2503"/>
        <w:gridCol w:w="1144"/>
        <w:gridCol w:w="912"/>
        <w:gridCol w:w="912"/>
        <w:gridCol w:w="1722"/>
        <w:gridCol w:w="1723"/>
      </w:tblGrid>
      <w:tr w:rsidR="000A26BB" w:rsidRPr="006521D6" w:rsidTr="001E0F89">
        <w:tc>
          <w:tcPr>
            <w:tcW w:w="507" w:type="dxa"/>
            <w:tcBorders>
              <w:top w:val="single" w:sz="12" w:space="0" w:color="000000"/>
              <w:left w:val="single" w:sz="12" w:space="0" w:color="000000"/>
              <w:bottom w:val="single" w:sz="12" w:space="0" w:color="000000"/>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spacing w:val="-20"/>
                <w:kern w:val="0"/>
                <w:szCs w:val="21"/>
              </w:rPr>
            </w:pPr>
            <w:r w:rsidRPr="006521D6">
              <w:rPr>
                <w:rFonts w:ascii="ＭＳ 明朝" w:hAnsi="ＭＳ 明朝" w:cs="ＭＳ 明朝" w:hint="eastAsia"/>
                <w:spacing w:val="-20"/>
                <w:kern w:val="0"/>
                <w:szCs w:val="21"/>
              </w:rPr>
              <w:t>区分</w:t>
            </w:r>
          </w:p>
        </w:tc>
        <w:tc>
          <w:tcPr>
            <w:tcW w:w="2503" w:type="dxa"/>
            <w:tcBorders>
              <w:top w:val="single" w:sz="12" w:space="0" w:color="000000"/>
              <w:left w:val="single" w:sz="4" w:space="0" w:color="000000"/>
              <w:bottom w:val="single" w:sz="12" w:space="0" w:color="000000"/>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6521D6">
              <w:rPr>
                <w:rFonts w:ascii="ＭＳ 明朝" w:hAnsi="ＭＳ 明朝" w:cs="ＭＳ 明朝" w:hint="eastAsia"/>
                <w:kern w:val="0"/>
                <w:szCs w:val="21"/>
              </w:rPr>
              <w:t>特別の事情</w:t>
            </w:r>
          </w:p>
        </w:tc>
        <w:tc>
          <w:tcPr>
            <w:tcW w:w="6413" w:type="dxa"/>
            <w:gridSpan w:val="5"/>
            <w:tcBorders>
              <w:top w:val="single" w:sz="12" w:space="0" w:color="000000"/>
              <w:left w:val="single" w:sz="4" w:space="0" w:color="000000"/>
              <w:bottom w:val="single" w:sz="12"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6521D6">
              <w:rPr>
                <w:rFonts w:ascii="ＭＳ 明朝" w:hAnsi="ＭＳ 明朝" w:cs="ＭＳ 明朝" w:hint="eastAsia"/>
                <w:kern w:val="0"/>
                <w:szCs w:val="21"/>
              </w:rPr>
              <w:t>特別控除額</w:t>
            </w:r>
          </w:p>
        </w:tc>
      </w:tr>
      <w:tr w:rsidR="000A26BB" w:rsidRPr="006521D6" w:rsidTr="001E0F89">
        <w:tc>
          <w:tcPr>
            <w:tcW w:w="507" w:type="dxa"/>
            <w:vMerge w:val="restart"/>
            <w:tcBorders>
              <w:top w:val="single" w:sz="12" w:space="0" w:color="000000"/>
              <w:left w:val="single" w:sz="12" w:space="0" w:color="000000"/>
              <w:bottom w:val="nil"/>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Ａ</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ind w:left="105" w:hangingChars="50" w:hanging="105"/>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世</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帯</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を</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対</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象</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と</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す</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る</w:t>
            </w:r>
            <w:r w:rsidRPr="006521D6">
              <w:rPr>
                <w:rFonts w:ascii="ＭＳ 明朝" w:hAnsi="ＭＳ 明朝" w:cs="ＭＳ 明朝"/>
                <w:kern w:val="0"/>
                <w:szCs w:val="21"/>
              </w:rPr>
              <w:t xml:space="preserve"> </w:t>
            </w:r>
          </w:p>
          <w:p w:rsidR="000A26BB" w:rsidRPr="006521D6" w:rsidRDefault="000A26BB" w:rsidP="001E0F89">
            <w:pPr>
              <w:suppressAutoHyphens/>
              <w:kinsoku w:val="0"/>
              <w:overflowPunct w:val="0"/>
              <w:autoSpaceDE w:val="0"/>
              <w:autoSpaceDN w:val="0"/>
              <w:adjustRightInd w:val="0"/>
              <w:spacing w:line="300" w:lineRule="exact"/>
              <w:ind w:left="105" w:hangingChars="50" w:hanging="105"/>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控</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除</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2503" w:type="dxa"/>
            <w:tcBorders>
              <w:top w:val="single" w:sz="12" w:space="0" w:color="000000"/>
              <w:left w:val="single" w:sz="4" w:space="0" w:color="000000"/>
              <w:bottom w:val="single" w:sz="4" w:space="0" w:color="000000"/>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w:t>
            </w:r>
            <w:r w:rsidRPr="006521D6">
              <w:rPr>
                <w:rFonts w:ascii="ＭＳ 明朝" w:hAnsi="ＭＳ 明朝" w:cs="ＭＳ 明朝" w:hint="eastAsia"/>
                <w:kern w:val="0"/>
                <w:szCs w:val="21"/>
              </w:rPr>
              <w:t>１</w:t>
            </w:r>
            <w:r w:rsidRPr="006521D6">
              <w:rPr>
                <w:rFonts w:ascii="ＭＳ 明朝" w:hAnsi="ＭＳ 明朝" w:cs="ＭＳ 明朝"/>
                <w:kern w:val="0"/>
                <w:szCs w:val="21"/>
              </w:rPr>
              <w:t>)</w:t>
            </w:r>
            <w:r w:rsidRPr="006521D6">
              <w:rPr>
                <w:rFonts w:ascii="ＭＳ 明朝" w:hAnsi="ＭＳ 明朝" w:cs="ＭＳ 明朝" w:hint="eastAsia"/>
                <w:kern w:val="0"/>
                <w:szCs w:val="21"/>
              </w:rPr>
              <w:t>一人親世帯</w:t>
            </w:r>
          </w:p>
        </w:tc>
        <w:tc>
          <w:tcPr>
            <w:tcW w:w="6413" w:type="dxa"/>
            <w:gridSpan w:val="5"/>
            <w:tcBorders>
              <w:top w:val="single" w:sz="12" w:space="0" w:color="000000"/>
              <w:left w:val="single"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 xml:space="preserve">　</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 xml:space="preserve">　　　　　　　　　　</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 xml:space="preserve">　</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４９０千円</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val="restart"/>
            <w:tcBorders>
              <w:top w:val="single" w:sz="4" w:space="0" w:color="000000"/>
              <w:left w:val="single" w:sz="4" w:space="0" w:color="000000"/>
              <w:bottom w:val="nil"/>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w:t>
            </w:r>
            <w:r w:rsidRPr="006521D6">
              <w:rPr>
                <w:rFonts w:ascii="ＭＳ 明朝" w:hAnsi="ＭＳ 明朝" w:cs="ＭＳ 明朝" w:hint="eastAsia"/>
                <w:kern w:val="0"/>
                <w:szCs w:val="21"/>
              </w:rPr>
              <w:t>２</w:t>
            </w:r>
            <w:r w:rsidRPr="006521D6">
              <w:rPr>
                <w:rFonts w:ascii="ＭＳ 明朝" w:hAnsi="ＭＳ 明朝" w:cs="ＭＳ 明朝"/>
                <w:kern w:val="0"/>
                <w:szCs w:val="21"/>
              </w:rPr>
              <w:t>)</w:t>
            </w:r>
            <w:r w:rsidRPr="006521D6">
              <w:rPr>
                <w:rFonts w:ascii="ＭＳ 明朝" w:hAnsi="ＭＳ 明朝" w:cs="ＭＳ 明朝" w:hint="eastAsia"/>
                <w:kern w:val="0"/>
                <w:szCs w:val="21"/>
              </w:rPr>
              <w:t>就学者のいる世帯</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hint="eastAsia"/>
                <w:kern w:val="0"/>
                <w:szCs w:val="21"/>
              </w:rPr>
              <w:t xml:space="preserve">　（児童・生徒・学生</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１人につき）</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6413" w:type="dxa"/>
            <w:gridSpan w:val="5"/>
            <w:tcBorders>
              <w:top w:val="single" w:sz="4" w:space="0" w:color="000000"/>
              <w:left w:val="single"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小学校</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 xml:space="preserve">　</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８０千円</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6413" w:type="dxa"/>
            <w:gridSpan w:val="5"/>
            <w:tcBorders>
              <w:top w:val="single" w:sz="4" w:space="0" w:color="000000"/>
              <w:left w:val="single"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中学校</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 xml:space="preserve">　</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１６０千円</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968" w:type="dxa"/>
            <w:gridSpan w:val="3"/>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hint="eastAsia"/>
                <w:kern w:val="0"/>
                <w:szCs w:val="21"/>
              </w:rPr>
              <w:t xml:space="preserve">　</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自宅通学</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hint="eastAsia"/>
                <w:kern w:val="0"/>
                <w:szCs w:val="21"/>
              </w:rPr>
              <w:t xml:space="preserve">　</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自宅外通学</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056" w:type="dxa"/>
            <w:gridSpan w:val="2"/>
            <w:vMerge w:val="restart"/>
            <w:tcBorders>
              <w:top w:val="single" w:sz="4" w:space="0" w:color="000000"/>
              <w:left w:val="single" w:sz="4" w:space="0" w:color="000000"/>
              <w:bottom w:val="nil"/>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高等学校</w:t>
            </w:r>
          </w:p>
        </w:tc>
        <w:tc>
          <w:tcPr>
            <w:tcW w:w="912" w:type="dxa"/>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国公立</w:t>
            </w: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２８０千円</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４７０千円</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056" w:type="dxa"/>
            <w:gridSpan w:val="2"/>
            <w:vMerge/>
            <w:tcBorders>
              <w:top w:val="nil"/>
              <w:left w:val="single" w:sz="4" w:space="0" w:color="000000"/>
              <w:bottom w:val="single" w:sz="4" w:space="0" w:color="000000"/>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912" w:type="dxa"/>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私　立</w:t>
            </w: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４１０</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６００</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056" w:type="dxa"/>
            <w:gridSpan w:val="2"/>
            <w:vMerge w:val="restart"/>
            <w:tcBorders>
              <w:top w:val="single" w:sz="4" w:space="0" w:color="000000"/>
              <w:left w:val="single" w:sz="4" w:space="0" w:color="000000"/>
              <w:bottom w:val="nil"/>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高等専門学校</w:t>
            </w:r>
          </w:p>
        </w:tc>
        <w:tc>
          <w:tcPr>
            <w:tcW w:w="912" w:type="dxa"/>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国公立</w:t>
            </w: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３６０</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５５０</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056" w:type="dxa"/>
            <w:gridSpan w:val="2"/>
            <w:vMerge/>
            <w:tcBorders>
              <w:top w:val="nil"/>
              <w:left w:val="single" w:sz="4" w:space="0" w:color="000000"/>
              <w:bottom w:val="single" w:sz="4" w:space="0" w:color="000000"/>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912" w:type="dxa"/>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私　立</w:t>
            </w: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 xml:space="preserve"> ６００</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 xml:space="preserve"> 　 ８００</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056" w:type="dxa"/>
            <w:gridSpan w:val="2"/>
            <w:vMerge w:val="restart"/>
            <w:tcBorders>
              <w:top w:val="single" w:sz="4" w:space="0" w:color="000000"/>
              <w:left w:val="single" w:sz="4" w:space="0" w:color="000000"/>
              <w:bottom w:val="nil"/>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大学</w:t>
            </w:r>
          </w:p>
        </w:tc>
        <w:tc>
          <w:tcPr>
            <w:tcW w:w="912" w:type="dxa"/>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国公立</w:t>
            </w: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５９０</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hint="eastAsia"/>
                <w:kern w:val="0"/>
                <w:szCs w:val="21"/>
              </w:rPr>
              <w:t xml:space="preserve">　１</w:t>
            </w:r>
            <w:r w:rsidRPr="006521D6">
              <w:rPr>
                <w:rFonts w:ascii="ＭＳ 明朝" w:hAnsi="ＭＳ 明朝" w:cs="ＭＳ 明朝"/>
                <w:kern w:val="0"/>
                <w:szCs w:val="21"/>
              </w:rPr>
              <w:t>,</w:t>
            </w:r>
            <w:r w:rsidRPr="006521D6">
              <w:rPr>
                <w:rFonts w:ascii="ＭＳ 明朝" w:hAnsi="ＭＳ 明朝" w:cs="ＭＳ 明朝" w:hint="eastAsia"/>
                <w:kern w:val="0"/>
                <w:szCs w:val="21"/>
              </w:rPr>
              <w:t>０２０</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056" w:type="dxa"/>
            <w:gridSpan w:val="2"/>
            <w:vMerge/>
            <w:tcBorders>
              <w:top w:val="nil"/>
              <w:left w:val="single" w:sz="4" w:space="0" w:color="000000"/>
              <w:bottom w:val="single" w:sz="4" w:space="0" w:color="000000"/>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912" w:type="dxa"/>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私　立</w:t>
            </w: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１</w:t>
            </w:r>
            <w:r w:rsidRPr="006521D6">
              <w:rPr>
                <w:rFonts w:ascii="ＭＳ 明朝" w:hAnsi="ＭＳ 明朝" w:cs="ＭＳ 明朝"/>
                <w:kern w:val="0"/>
                <w:szCs w:val="21"/>
              </w:rPr>
              <w:t>,</w:t>
            </w:r>
            <w:r w:rsidRPr="006521D6">
              <w:rPr>
                <w:rFonts w:ascii="ＭＳ 明朝" w:hAnsi="ＭＳ 明朝" w:cs="ＭＳ 明朝" w:hint="eastAsia"/>
                <w:kern w:val="0"/>
                <w:szCs w:val="21"/>
              </w:rPr>
              <w:t>０１０</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１</w:t>
            </w:r>
            <w:r w:rsidRPr="006521D6">
              <w:rPr>
                <w:rFonts w:ascii="ＭＳ 明朝" w:hAnsi="ＭＳ 明朝" w:cs="ＭＳ 明朝"/>
                <w:kern w:val="0"/>
                <w:szCs w:val="21"/>
              </w:rPr>
              <w:t>,</w:t>
            </w:r>
            <w:r w:rsidRPr="006521D6">
              <w:rPr>
                <w:rFonts w:ascii="ＭＳ 明朝" w:hAnsi="ＭＳ 明朝" w:cs="ＭＳ 明朝" w:hint="eastAsia"/>
                <w:kern w:val="0"/>
                <w:szCs w:val="21"/>
              </w:rPr>
              <w:t>４４０</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1144" w:type="dxa"/>
            <w:vMerge w:val="restart"/>
            <w:tcBorders>
              <w:top w:val="single" w:sz="4" w:space="0" w:color="000000"/>
              <w:left w:val="single" w:sz="4" w:space="0" w:color="000000"/>
              <w:bottom w:val="nil"/>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専修学校</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912" w:type="dxa"/>
            <w:vMerge w:val="restart"/>
            <w:tcBorders>
              <w:top w:val="single" w:sz="4" w:space="0" w:color="000000"/>
              <w:left w:val="single" w:sz="4" w:space="0" w:color="000000"/>
              <w:bottom w:val="nil"/>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ind w:firstLineChars="100" w:firstLine="210"/>
              <w:jc w:val="left"/>
              <w:textAlignment w:val="baseline"/>
              <w:rPr>
                <w:rFonts w:ascii="ＭＳ 明朝" w:hAnsi="ＭＳ 明朝" w:cs="ＭＳ 明朝"/>
                <w:kern w:val="0"/>
                <w:szCs w:val="21"/>
              </w:rPr>
            </w:pPr>
            <w:r w:rsidRPr="006521D6">
              <w:rPr>
                <w:rFonts w:ascii="ＭＳ 明朝" w:hAnsi="ＭＳ 明朝" w:cs="ＭＳ 明朝" w:hint="eastAsia"/>
                <w:kern w:val="0"/>
                <w:szCs w:val="21"/>
              </w:rPr>
              <w:t>高等</w:t>
            </w:r>
          </w:p>
          <w:p w:rsidR="000A26BB" w:rsidRPr="006521D6" w:rsidRDefault="000A26BB" w:rsidP="001E0F89">
            <w:pPr>
              <w:suppressAutoHyphens/>
              <w:kinsoku w:val="0"/>
              <w:overflowPunct w:val="0"/>
              <w:autoSpaceDE w:val="0"/>
              <w:autoSpaceDN w:val="0"/>
              <w:adjustRightInd w:val="0"/>
              <w:spacing w:line="300" w:lineRule="exact"/>
              <w:ind w:firstLineChars="100" w:firstLine="210"/>
              <w:jc w:val="left"/>
              <w:textAlignment w:val="baseline"/>
              <w:rPr>
                <w:rFonts w:ascii="ＭＳ 明朝" w:hAnsi="ＭＳ 明朝"/>
                <w:kern w:val="0"/>
                <w:szCs w:val="21"/>
              </w:rPr>
            </w:pPr>
            <w:r w:rsidRPr="006521D6">
              <w:rPr>
                <w:rFonts w:ascii="ＭＳ 明朝" w:hAnsi="ＭＳ 明朝" w:cs="ＭＳ 明朝" w:hint="eastAsia"/>
                <w:kern w:val="0"/>
                <w:szCs w:val="21"/>
              </w:rPr>
              <w:t>課程</w:t>
            </w:r>
          </w:p>
        </w:tc>
        <w:tc>
          <w:tcPr>
            <w:tcW w:w="912" w:type="dxa"/>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国公立</w:t>
            </w: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１７０</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２７０</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1144"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912" w:type="dxa"/>
            <w:vMerge/>
            <w:tcBorders>
              <w:top w:val="nil"/>
              <w:left w:val="single" w:sz="4" w:space="0" w:color="000000"/>
              <w:bottom w:val="single" w:sz="4" w:space="0" w:color="000000"/>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912" w:type="dxa"/>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私　立</w:t>
            </w: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３７０</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４６０</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1144" w:type="dxa"/>
            <w:vMerge/>
            <w:tcBorders>
              <w:top w:val="nil"/>
              <w:left w:val="single" w:sz="4"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912" w:type="dxa"/>
            <w:vMerge w:val="restart"/>
            <w:tcBorders>
              <w:top w:val="single" w:sz="4" w:space="0" w:color="000000"/>
              <w:left w:val="single" w:sz="4" w:space="0" w:color="000000"/>
              <w:bottom w:val="nil"/>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ind w:firstLineChars="100" w:firstLine="210"/>
              <w:jc w:val="left"/>
              <w:textAlignment w:val="baseline"/>
              <w:rPr>
                <w:rFonts w:ascii="ＭＳ 明朝" w:hAnsi="ＭＳ 明朝" w:cs="ＭＳ 明朝"/>
                <w:kern w:val="0"/>
                <w:szCs w:val="21"/>
              </w:rPr>
            </w:pPr>
            <w:r w:rsidRPr="006521D6">
              <w:rPr>
                <w:rFonts w:ascii="ＭＳ 明朝" w:hAnsi="ＭＳ 明朝" w:cs="ＭＳ 明朝" w:hint="eastAsia"/>
                <w:kern w:val="0"/>
                <w:szCs w:val="21"/>
              </w:rPr>
              <w:t>専門</w:t>
            </w:r>
          </w:p>
          <w:p w:rsidR="000A26BB" w:rsidRPr="006521D6" w:rsidRDefault="000A26BB" w:rsidP="001E0F89">
            <w:pPr>
              <w:suppressAutoHyphens/>
              <w:kinsoku w:val="0"/>
              <w:overflowPunct w:val="0"/>
              <w:autoSpaceDE w:val="0"/>
              <w:autoSpaceDN w:val="0"/>
              <w:adjustRightInd w:val="0"/>
              <w:spacing w:line="300" w:lineRule="exact"/>
              <w:ind w:firstLineChars="100" w:firstLine="210"/>
              <w:jc w:val="left"/>
              <w:textAlignment w:val="baseline"/>
              <w:rPr>
                <w:rFonts w:ascii="ＭＳ 明朝" w:hAnsi="ＭＳ 明朝"/>
                <w:kern w:val="0"/>
                <w:szCs w:val="21"/>
              </w:rPr>
            </w:pPr>
            <w:r w:rsidRPr="006521D6">
              <w:rPr>
                <w:rFonts w:ascii="ＭＳ 明朝" w:hAnsi="ＭＳ 明朝" w:cs="ＭＳ 明朝" w:hint="eastAsia"/>
                <w:kern w:val="0"/>
                <w:szCs w:val="21"/>
              </w:rPr>
              <w:t>課程</w:t>
            </w:r>
          </w:p>
        </w:tc>
        <w:tc>
          <w:tcPr>
            <w:tcW w:w="912" w:type="dxa"/>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国公立</w:t>
            </w: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２２０</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６２０</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vMerge/>
            <w:tcBorders>
              <w:top w:val="nil"/>
              <w:left w:val="single" w:sz="4" w:space="0" w:color="000000"/>
              <w:bottom w:val="single" w:sz="4" w:space="0" w:color="000000"/>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1144" w:type="dxa"/>
            <w:vMerge/>
            <w:tcBorders>
              <w:top w:val="nil"/>
              <w:left w:val="single" w:sz="4" w:space="0" w:color="000000"/>
              <w:bottom w:val="single" w:sz="4" w:space="0" w:color="000000"/>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912" w:type="dxa"/>
            <w:vMerge/>
            <w:tcBorders>
              <w:top w:val="nil"/>
              <w:left w:val="single" w:sz="4" w:space="0" w:color="000000"/>
              <w:bottom w:val="single" w:sz="4" w:space="0" w:color="000000"/>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912" w:type="dxa"/>
            <w:tcBorders>
              <w:top w:val="single" w:sz="4" w:space="0" w:color="000000"/>
              <w:left w:val="single"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私　立</w:t>
            </w:r>
          </w:p>
        </w:tc>
        <w:tc>
          <w:tcPr>
            <w:tcW w:w="1722" w:type="dxa"/>
            <w:tcBorders>
              <w:top w:val="single" w:sz="4" w:space="0" w:color="000000"/>
              <w:left w:val="dashed" w:sz="4" w:space="0" w:color="000000"/>
              <w:bottom w:val="single" w:sz="4" w:space="0" w:color="000000"/>
              <w:right w:val="dashed"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７２０</w:t>
            </w:r>
          </w:p>
        </w:tc>
        <w:tc>
          <w:tcPr>
            <w:tcW w:w="1723" w:type="dxa"/>
            <w:tcBorders>
              <w:top w:val="single" w:sz="4" w:space="0" w:color="000000"/>
              <w:left w:val="dashed"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１</w:t>
            </w:r>
            <w:r w:rsidRPr="006521D6">
              <w:rPr>
                <w:rFonts w:ascii="ＭＳ 明朝" w:hAnsi="ＭＳ 明朝" w:cs="ＭＳ 明朝"/>
                <w:kern w:val="0"/>
                <w:szCs w:val="21"/>
              </w:rPr>
              <w:t>,</w:t>
            </w:r>
            <w:r w:rsidRPr="006521D6">
              <w:rPr>
                <w:rFonts w:ascii="ＭＳ 明朝" w:hAnsi="ＭＳ 明朝" w:cs="ＭＳ 明朝" w:hint="eastAsia"/>
                <w:kern w:val="0"/>
                <w:szCs w:val="21"/>
              </w:rPr>
              <w:t>１２０</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tcBorders>
              <w:top w:val="single" w:sz="4" w:space="0" w:color="000000"/>
              <w:left w:val="single" w:sz="4" w:space="0" w:color="000000"/>
              <w:bottom w:val="single" w:sz="4" w:space="0" w:color="000000"/>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w:t>
            </w:r>
            <w:r w:rsidRPr="006521D6">
              <w:rPr>
                <w:rFonts w:ascii="ＭＳ 明朝" w:hAnsi="ＭＳ 明朝" w:cs="ＭＳ 明朝" w:hint="eastAsia"/>
                <w:kern w:val="0"/>
                <w:szCs w:val="21"/>
              </w:rPr>
              <w:t>３</w:t>
            </w:r>
            <w:r w:rsidRPr="006521D6">
              <w:rPr>
                <w:rFonts w:ascii="ＭＳ 明朝" w:hAnsi="ＭＳ 明朝" w:cs="ＭＳ 明朝"/>
                <w:kern w:val="0"/>
                <w:szCs w:val="21"/>
              </w:rPr>
              <w:t>)</w:t>
            </w:r>
            <w:r w:rsidRPr="006521D6">
              <w:rPr>
                <w:rFonts w:ascii="ＭＳ 明朝" w:hAnsi="ＭＳ 明朝" w:cs="ＭＳ 明朝" w:hint="eastAsia"/>
                <w:kern w:val="0"/>
                <w:szCs w:val="21"/>
              </w:rPr>
              <w:t>障がい者のいる世帯</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6413" w:type="dxa"/>
            <w:gridSpan w:val="5"/>
            <w:tcBorders>
              <w:top w:val="single" w:sz="4" w:space="0" w:color="000000"/>
              <w:left w:val="single"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障がい者１人につき</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 xml:space="preserve">　　</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 xml:space="preserve">　</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８６０千円</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（申請書添付資料：障害者手帳、療育手帳等の写し</w:t>
            </w:r>
            <w:r w:rsidRPr="006521D6">
              <w:rPr>
                <w:rFonts w:ascii="ＭＳ 明朝" w:hAnsi="ＭＳ 明朝" w:cs="ＭＳ 明朝"/>
                <w:kern w:val="0"/>
                <w:szCs w:val="21"/>
              </w:rPr>
              <w:t>)</w:t>
            </w:r>
          </w:p>
        </w:tc>
      </w:tr>
      <w:tr w:rsidR="000A26BB" w:rsidRPr="00F85491"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tcBorders>
              <w:top w:val="single" w:sz="4" w:space="0" w:color="000000"/>
              <w:left w:val="single" w:sz="4" w:space="0" w:color="000000"/>
              <w:bottom w:val="single" w:sz="4" w:space="0" w:color="000000"/>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spacing w:val="-20"/>
                <w:kern w:val="0"/>
                <w:szCs w:val="21"/>
              </w:rPr>
            </w:pPr>
            <w:r w:rsidRPr="006521D6">
              <w:rPr>
                <w:rFonts w:ascii="ＭＳ 明朝" w:hAnsi="ＭＳ 明朝" w:cs="ＭＳ 明朝"/>
                <w:kern w:val="0"/>
                <w:szCs w:val="21"/>
              </w:rPr>
              <w:t>(</w:t>
            </w:r>
            <w:r w:rsidRPr="006521D6">
              <w:rPr>
                <w:rFonts w:ascii="ＭＳ 明朝" w:hAnsi="ＭＳ 明朝" w:cs="ＭＳ 明朝" w:hint="eastAsia"/>
                <w:kern w:val="0"/>
                <w:szCs w:val="21"/>
              </w:rPr>
              <w:t>４</w:t>
            </w:r>
            <w:r w:rsidRPr="006521D6">
              <w:rPr>
                <w:rFonts w:ascii="ＭＳ 明朝" w:hAnsi="ＭＳ 明朝" w:cs="ＭＳ 明朝"/>
                <w:kern w:val="0"/>
                <w:szCs w:val="21"/>
              </w:rPr>
              <w:t>)</w:t>
            </w:r>
            <w:r w:rsidRPr="006521D6">
              <w:rPr>
                <w:rFonts w:ascii="ＭＳ 明朝" w:hAnsi="ＭＳ 明朝" w:cs="ＭＳ 明朝" w:hint="eastAsia"/>
                <w:spacing w:val="-10"/>
                <w:kern w:val="0"/>
                <w:szCs w:val="21"/>
              </w:rPr>
              <w:t>長期療養者のいる世帯</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6413" w:type="dxa"/>
            <w:gridSpan w:val="5"/>
            <w:tcBorders>
              <w:top w:val="single" w:sz="4" w:space="0" w:color="000000"/>
              <w:left w:val="single"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療養のため経常的に特別な支出をしている年間金額。</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 w:val="18"/>
                <w:szCs w:val="21"/>
              </w:rPr>
              <w:t>（申請書添付資料：令和</w:t>
            </w:r>
            <w:r>
              <w:rPr>
                <w:rFonts w:ascii="ＭＳ 明朝" w:hAnsi="ＭＳ 明朝" w:cs="ＭＳ 明朝" w:hint="eastAsia"/>
                <w:kern w:val="0"/>
                <w:sz w:val="18"/>
                <w:szCs w:val="21"/>
              </w:rPr>
              <w:t>３</w:t>
            </w:r>
            <w:r w:rsidRPr="006521D6">
              <w:rPr>
                <w:rFonts w:ascii="ＭＳ 明朝" w:hAnsi="ＭＳ 明朝" w:cs="ＭＳ 明朝" w:hint="eastAsia"/>
                <w:kern w:val="0"/>
                <w:sz w:val="18"/>
                <w:szCs w:val="21"/>
              </w:rPr>
              <w:t>年中の診療費領収書の写し）</w:t>
            </w:r>
          </w:p>
        </w:tc>
      </w:tr>
      <w:tr w:rsidR="000A26BB" w:rsidRPr="006521D6" w:rsidTr="001E0F89">
        <w:tc>
          <w:tcPr>
            <w:tcW w:w="507" w:type="dxa"/>
            <w:vMerge/>
            <w:tcBorders>
              <w:top w:val="nil"/>
              <w:left w:val="single" w:sz="12" w:space="0" w:color="000000"/>
              <w:bottom w:val="nil"/>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tcBorders>
              <w:top w:val="single" w:sz="4" w:space="0" w:color="000000"/>
              <w:left w:val="single" w:sz="4" w:space="0" w:color="000000"/>
              <w:bottom w:val="single" w:sz="4" w:space="0" w:color="000000"/>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ind w:left="210" w:hangingChars="100" w:hanging="210"/>
              <w:jc w:val="left"/>
              <w:textAlignment w:val="baseline"/>
              <w:rPr>
                <w:rFonts w:ascii="ＭＳ 明朝" w:hAnsi="ＭＳ 明朝"/>
                <w:kern w:val="0"/>
                <w:szCs w:val="21"/>
              </w:rPr>
            </w:pPr>
            <w:r w:rsidRPr="006521D6">
              <w:rPr>
                <w:rFonts w:ascii="ＭＳ 明朝" w:hAnsi="ＭＳ 明朝" w:cs="ＭＳ 明朝"/>
                <w:kern w:val="0"/>
                <w:szCs w:val="21"/>
              </w:rPr>
              <w:t>(</w:t>
            </w:r>
            <w:r w:rsidRPr="006521D6">
              <w:rPr>
                <w:rFonts w:ascii="ＭＳ 明朝" w:hAnsi="ＭＳ 明朝" w:cs="ＭＳ 明朝" w:hint="eastAsia"/>
                <w:kern w:val="0"/>
                <w:szCs w:val="21"/>
              </w:rPr>
              <w:t>５</w:t>
            </w:r>
            <w:r w:rsidRPr="006521D6">
              <w:rPr>
                <w:rFonts w:ascii="ＭＳ 明朝" w:hAnsi="ＭＳ 明朝" w:cs="ＭＳ 明朝"/>
                <w:kern w:val="0"/>
                <w:szCs w:val="21"/>
              </w:rPr>
              <w:t>)</w:t>
            </w:r>
            <w:r w:rsidRPr="006521D6">
              <w:rPr>
                <w:rFonts w:ascii="ＭＳ 明朝" w:hAnsi="ＭＳ 明朝" w:cs="ＭＳ 明朝" w:hint="eastAsia"/>
                <w:kern w:val="0"/>
                <w:szCs w:val="21"/>
              </w:rPr>
              <w:t>主たる家計支持者が別居している世帯</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6413" w:type="dxa"/>
            <w:gridSpan w:val="5"/>
            <w:tcBorders>
              <w:top w:val="single" w:sz="4" w:space="0" w:color="000000"/>
              <w:left w:val="single" w:sz="4" w:space="0" w:color="000000"/>
              <w:bottom w:val="single" w:sz="4"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ind w:left="95" w:hangingChars="50" w:hanging="95"/>
              <w:jc w:val="left"/>
              <w:textAlignment w:val="baseline"/>
              <w:rPr>
                <w:rFonts w:ascii="ＭＳ 明朝" w:hAnsi="ＭＳ 明朝"/>
                <w:kern w:val="0"/>
                <w:szCs w:val="21"/>
              </w:rPr>
            </w:pPr>
            <w:r w:rsidRPr="006521D6">
              <w:rPr>
                <w:rFonts w:ascii="ＭＳ 明朝" w:hAnsi="ＭＳ 明朝" w:cs="ＭＳ 明朝"/>
                <w:spacing w:val="-10"/>
                <w:kern w:val="0"/>
                <w:szCs w:val="21"/>
              </w:rPr>
              <w:t xml:space="preserve"> </w:t>
            </w:r>
            <w:r w:rsidRPr="006521D6">
              <w:rPr>
                <w:rFonts w:ascii="ＭＳ 明朝" w:hAnsi="ＭＳ 明朝" w:cs="ＭＳ 明朝" w:hint="eastAsia"/>
                <w:spacing w:val="-10"/>
                <w:kern w:val="0"/>
                <w:szCs w:val="21"/>
              </w:rPr>
              <w:t>別居のため特別に支出をしている年間金額（住居費、光熱水費に限る。）</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ただし、７１０千円を限度とする。</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spacing w:val="-10"/>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spacing w:val="-10"/>
                <w:kern w:val="0"/>
                <w:sz w:val="18"/>
                <w:szCs w:val="21"/>
              </w:rPr>
              <w:t>（申請書添付資料：令和</w:t>
            </w:r>
            <w:r>
              <w:rPr>
                <w:rFonts w:ascii="ＭＳ 明朝" w:hAnsi="ＭＳ 明朝" w:cs="ＭＳ 明朝" w:hint="eastAsia"/>
                <w:spacing w:val="-10"/>
                <w:kern w:val="0"/>
                <w:sz w:val="18"/>
                <w:szCs w:val="21"/>
              </w:rPr>
              <w:t>３</w:t>
            </w:r>
            <w:r w:rsidRPr="006521D6">
              <w:rPr>
                <w:rFonts w:ascii="ＭＳ 明朝" w:hAnsi="ＭＳ 明朝" w:cs="ＭＳ 明朝" w:hint="eastAsia"/>
                <w:spacing w:val="-10"/>
                <w:kern w:val="0"/>
                <w:sz w:val="18"/>
                <w:szCs w:val="21"/>
              </w:rPr>
              <w:t>年中の住居費、光熱水費領収書等の写し）</w:t>
            </w:r>
          </w:p>
        </w:tc>
      </w:tr>
      <w:tr w:rsidR="000A26BB" w:rsidRPr="006521D6" w:rsidTr="001E0F89">
        <w:trPr>
          <w:trHeight w:val="932"/>
        </w:trPr>
        <w:tc>
          <w:tcPr>
            <w:tcW w:w="507" w:type="dxa"/>
            <w:vMerge/>
            <w:tcBorders>
              <w:top w:val="nil"/>
              <w:left w:val="single" w:sz="12" w:space="0" w:color="000000"/>
              <w:bottom w:val="single" w:sz="12" w:space="0" w:color="000000"/>
              <w:right w:val="single" w:sz="4" w:space="0" w:color="000000"/>
            </w:tcBorders>
          </w:tcPr>
          <w:p w:rsidR="000A26BB" w:rsidRPr="006521D6" w:rsidRDefault="000A26BB" w:rsidP="001E0F89">
            <w:pPr>
              <w:autoSpaceDE w:val="0"/>
              <w:autoSpaceDN w:val="0"/>
              <w:adjustRightInd w:val="0"/>
              <w:spacing w:line="300" w:lineRule="exact"/>
              <w:jc w:val="left"/>
              <w:rPr>
                <w:rFonts w:ascii="ＭＳ 明朝" w:hAnsi="ＭＳ 明朝"/>
                <w:kern w:val="0"/>
                <w:szCs w:val="21"/>
              </w:rPr>
            </w:pPr>
          </w:p>
        </w:tc>
        <w:tc>
          <w:tcPr>
            <w:tcW w:w="2503" w:type="dxa"/>
            <w:tcBorders>
              <w:top w:val="single" w:sz="4" w:space="0" w:color="000000"/>
              <w:left w:val="single" w:sz="4" w:space="0" w:color="000000"/>
              <w:bottom w:val="single" w:sz="12" w:space="0" w:color="000000"/>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ind w:left="210" w:hangingChars="100" w:hanging="210"/>
              <w:jc w:val="left"/>
              <w:textAlignment w:val="baseline"/>
              <w:rPr>
                <w:rFonts w:ascii="ＭＳ 明朝" w:hAnsi="ＭＳ 明朝"/>
                <w:kern w:val="0"/>
                <w:szCs w:val="21"/>
              </w:rPr>
            </w:pPr>
            <w:r w:rsidRPr="006521D6">
              <w:rPr>
                <w:rFonts w:ascii="ＭＳ 明朝" w:hAnsi="ＭＳ 明朝" w:cs="ＭＳ 明朝"/>
                <w:kern w:val="0"/>
                <w:szCs w:val="21"/>
              </w:rPr>
              <w:t>(</w:t>
            </w:r>
            <w:r w:rsidRPr="006521D6">
              <w:rPr>
                <w:rFonts w:ascii="ＭＳ 明朝" w:hAnsi="ＭＳ 明朝" w:cs="ＭＳ 明朝" w:hint="eastAsia"/>
                <w:kern w:val="0"/>
                <w:szCs w:val="21"/>
              </w:rPr>
              <w:t>６</w:t>
            </w:r>
            <w:r w:rsidRPr="006521D6">
              <w:rPr>
                <w:rFonts w:ascii="ＭＳ 明朝" w:hAnsi="ＭＳ 明朝" w:cs="ＭＳ 明朝"/>
                <w:kern w:val="0"/>
                <w:szCs w:val="21"/>
              </w:rPr>
              <w:t>)</w:t>
            </w:r>
            <w:r w:rsidRPr="006521D6">
              <w:rPr>
                <w:rFonts w:ascii="ＭＳ 明朝" w:hAnsi="ＭＳ 明朝" w:cs="ＭＳ 明朝" w:hint="eastAsia"/>
                <w:kern w:val="0"/>
                <w:szCs w:val="21"/>
              </w:rPr>
              <w:t>火災・風水害・盗難等の被害をうけた世帯</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6413" w:type="dxa"/>
            <w:gridSpan w:val="5"/>
            <w:tcBorders>
              <w:top w:val="single" w:sz="4" w:space="0" w:color="000000"/>
              <w:left w:val="single" w:sz="4" w:space="0" w:color="000000"/>
              <w:bottom w:val="single" w:sz="12"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ind w:left="105" w:hangingChars="50" w:hanging="105"/>
              <w:jc w:val="left"/>
              <w:textAlignment w:val="baseline"/>
              <w:rPr>
                <w:rFonts w:ascii="ＭＳ 明朝" w:hAnsi="ＭＳ 明朝" w:cs="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日常生活を営むために必要な資材または生活費を得るための基本的な生産手段（田・畑・店舗等）に被害があって、将来長期にわ</w:t>
            </w:r>
          </w:p>
          <w:p w:rsidR="000A26BB" w:rsidRPr="006521D6" w:rsidRDefault="000A26BB" w:rsidP="001E0F89">
            <w:pPr>
              <w:suppressAutoHyphens/>
              <w:kinsoku w:val="0"/>
              <w:overflowPunct w:val="0"/>
              <w:autoSpaceDE w:val="0"/>
              <w:autoSpaceDN w:val="0"/>
              <w:adjustRightInd w:val="0"/>
              <w:spacing w:line="300" w:lineRule="exact"/>
              <w:ind w:leftChars="50" w:left="105"/>
              <w:jc w:val="left"/>
              <w:textAlignment w:val="baseline"/>
              <w:rPr>
                <w:rFonts w:ascii="ＭＳ 明朝" w:hAnsi="ＭＳ 明朝"/>
                <w:kern w:val="0"/>
                <w:szCs w:val="21"/>
              </w:rPr>
            </w:pPr>
            <w:r w:rsidRPr="006521D6">
              <w:rPr>
                <w:rFonts w:ascii="ＭＳ 明朝" w:hAnsi="ＭＳ 明朝" w:cs="ＭＳ 明朝" w:hint="eastAsia"/>
                <w:kern w:val="0"/>
                <w:szCs w:val="21"/>
              </w:rPr>
              <w:t>たって支出増または収入減になると認められる年間金額。</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（申請書添付資料：被災を証明する書類及び金額の見積書）</w:t>
            </w:r>
          </w:p>
        </w:tc>
      </w:tr>
      <w:tr w:rsidR="000A26BB" w:rsidRPr="006521D6" w:rsidTr="001E0F89">
        <w:tc>
          <w:tcPr>
            <w:tcW w:w="507" w:type="dxa"/>
            <w:tcBorders>
              <w:top w:val="single" w:sz="12" w:space="0" w:color="000000"/>
              <w:left w:val="single" w:sz="12" w:space="0" w:color="000000"/>
              <w:bottom w:val="single" w:sz="12" w:space="0" w:color="000000"/>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Ｂ</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spacing w:val="-20"/>
                <w:kern w:val="0"/>
                <w:szCs w:val="21"/>
              </w:rPr>
            </w:pPr>
            <w:r w:rsidRPr="006521D6">
              <w:rPr>
                <w:rFonts w:ascii="ＭＳ 明朝" w:hAnsi="ＭＳ 明朝" w:cs="ＭＳ 明朝" w:hint="eastAsia"/>
                <w:spacing w:val="-20"/>
                <w:kern w:val="0"/>
                <w:szCs w:val="21"/>
              </w:rPr>
              <w:t>本人を対象と</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spacing w:val="-20"/>
                <w:kern w:val="0"/>
                <w:szCs w:val="21"/>
              </w:rPr>
            </w:pPr>
            <w:r w:rsidRPr="006521D6">
              <w:rPr>
                <w:rFonts w:ascii="ＭＳ 明朝" w:hAnsi="ＭＳ 明朝" w:cs="ＭＳ 明朝" w:hint="eastAsia"/>
                <w:spacing w:val="-20"/>
                <w:kern w:val="0"/>
                <w:szCs w:val="21"/>
              </w:rPr>
              <w:t>する</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hint="eastAsia"/>
                <w:spacing w:val="-20"/>
                <w:kern w:val="0"/>
                <w:szCs w:val="21"/>
              </w:rPr>
              <w:t>控除</w:t>
            </w:r>
          </w:p>
        </w:tc>
        <w:tc>
          <w:tcPr>
            <w:tcW w:w="2503" w:type="dxa"/>
            <w:tcBorders>
              <w:top w:val="single" w:sz="12" w:space="0" w:color="000000"/>
              <w:left w:val="single" w:sz="4" w:space="0" w:color="000000"/>
              <w:bottom w:val="single" w:sz="12" w:space="0" w:color="000000"/>
              <w:right w:val="single" w:sz="4"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6413" w:type="dxa"/>
            <w:gridSpan w:val="5"/>
            <w:tcBorders>
              <w:top w:val="single" w:sz="12" w:space="0" w:color="000000"/>
              <w:left w:val="single" w:sz="4" w:space="0" w:color="000000"/>
              <w:bottom w:val="single" w:sz="12" w:space="0" w:color="000000"/>
              <w:right w:val="single" w:sz="12" w:space="0" w:color="000000"/>
            </w:tcBorders>
          </w:tcPr>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５９０千円</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6521D6">
              <w:rPr>
                <w:rFonts w:ascii="ＭＳ 明朝" w:hAnsi="ＭＳ 明朝" w:cs="ＭＳ 明朝"/>
                <w:kern w:val="0"/>
                <w:szCs w:val="21"/>
              </w:rPr>
              <w:t xml:space="preserve">                                      </w:t>
            </w: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6521D6"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r>
    </w:tbl>
    <w:p w:rsidR="000A26BB" w:rsidRPr="006521D6" w:rsidRDefault="000A26BB" w:rsidP="000A26BB">
      <w:pPr>
        <w:overflowPunct w:val="0"/>
        <w:spacing w:line="300" w:lineRule="exact"/>
        <w:ind w:leftChars="50" w:left="1155" w:hangingChars="500" w:hanging="1050"/>
        <w:textAlignment w:val="baseline"/>
        <w:rPr>
          <w:rFonts w:ascii="ＭＳ 明朝" w:hAnsi="ＭＳ 明朝" w:cs="ＭＳ 明朝"/>
          <w:kern w:val="0"/>
          <w:szCs w:val="21"/>
        </w:rPr>
      </w:pPr>
      <w:r w:rsidRPr="006521D6">
        <w:rPr>
          <w:rFonts w:ascii="ＭＳ 明朝" w:hAnsi="ＭＳ 明朝" w:cs="ＭＳ 明朝" w:hint="eastAsia"/>
          <w:kern w:val="0"/>
          <w:szCs w:val="21"/>
        </w:rPr>
        <w:t>備考</w:t>
      </w:r>
      <w:r w:rsidRPr="006521D6">
        <w:rPr>
          <w:rFonts w:ascii="ＭＳ 明朝" w:hAnsi="ＭＳ 明朝" w:cs="ＭＳ 明朝"/>
          <w:kern w:val="0"/>
          <w:szCs w:val="21"/>
        </w:rPr>
        <w:t xml:space="preserve"> </w:t>
      </w:r>
      <w:r w:rsidRPr="006521D6">
        <w:rPr>
          <w:rFonts w:ascii="ＭＳ 明朝" w:hAnsi="ＭＳ 明朝" w:cs="ＭＳ 明朝" w:hint="eastAsia"/>
          <w:kern w:val="0"/>
          <w:szCs w:val="21"/>
        </w:rPr>
        <w:t>１　Ａ欄の控除については、生計を一にする世帯全員の中で、特別の事情に該当する場合に控除</w:t>
      </w:r>
    </w:p>
    <w:p w:rsidR="000A26BB" w:rsidRPr="006521D6" w:rsidRDefault="000A26BB" w:rsidP="000A26BB">
      <w:pPr>
        <w:overflowPunct w:val="0"/>
        <w:spacing w:line="300" w:lineRule="exact"/>
        <w:ind w:firstLineChars="400" w:firstLine="840"/>
        <w:textAlignment w:val="baseline"/>
        <w:rPr>
          <w:rFonts w:ascii="ＭＳ 明朝" w:hAnsi="ＭＳ 明朝" w:cs="ＭＳ 明朝"/>
          <w:kern w:val="0"/>
          <w:szCs w:val="21"/>
        </w:rPr>
      </w:pPr>
      <w:r w:rsidRPr="006521D6">
        <w:rPr>
          <w:rFonts w:ascii="ＭＳ 明朝" w:hAnsi="ＭＳ 明朝" w:cs="ＭＳ 明朝" w:hint="eastAsia"/>
          <w:kern w:val="0"/>
          <w:szCs w:val="21"/>
        </w:rPr>
        <w:t>することができる。</w:t>
      </w:r>
    </w:p>
    <w:p w:rsidR="000A26BB" w:rsidRPr="006521D6" w:rsidRDefault="000A26BB" w:rsidP="000A26BB">
      <w:pPr>
        <w:overflowPunct w:val="0"/>
        <w:spacing w:line="300" w:lineRule="exact"/>
        <w:ind w:firstLineChars="300" w:firstLine="630"/>
        <w:textAlignment w:val="baseline"/>
        <w:rPr>
          <w:rFonts w:ascii="ＭＳ 明朝" w:hAnsi="ＭＳ 明朝"/>
          <w:kern w:val="0"/>
          <w:szCs w:val="21"/>
        </w:rPr>
      </w:pPr>
      <w:r w:rsidRPr="006521D6">
        <w:rPr>
          <w:rFonts w:ascii="ＭＳ 明朝" w:hAnsi="ＭＳ 明朝" w:cs="ＭＳ 明朝" w:hint="eastAsia"/>
          <w:kern w:val="0"/>
          <w:szCs w:val="21"/>
        </w:rPr>
        <w:t>２　Ａ欄の「</w:t>
      </w:r>
      <w:r w:rsidRPr="006521D6">
        <w:rPr>
          <w:rFonts w:ascii="ＭＳ 明朝" w:hAnsi="ＭＳ 明朝" w:cs="ＭＳ 明朝"/>
          <w:kern w:val="0"/>
          <w:szCs w:val="21"/>
        </w:rPr>
        <w:t>(2)</w:t>
      </w:r>
      <w:r w:rsidRPr="006521D6">
        <w:rPr>
          <w:rFonts w:ascii="ＭＳ 明朝" w:hAnsi="ＭＳ 明朝" w:cs="ＭＳ 明朝" w:hint="eastAsia"/>
          <w:kern w:val="0"/>
          <w:szCs w:val="21"/>
        </w:rPr>
        <w:t>就学者のいる世帯」による控除には、申請者本人は含めない。</w:t>
      </w:r>
    </w:p>
    <w:p w:rsidR="000A26BB" w:rsidRPr="006521D6" w:rsidRDefault="000A26BB" w:rsidP="000A26BB">
      <w:pPr>
        <w:overflowPunct w:val="0"/>
        <w:spacing w:line="300" w:lineRule="exact"/>
        <w:ind w:leftChars="300" w:left="840" w:hangingChars="100" w:hanging="210"/>
        <w:textAlignment w:val="baseline"/>
        <w:rPr>
          <w:rFonts w:ascii="ＭＳ 明朝" w:hAnsi="ＭＳ 明朝"/>
          <w:kern w:val="0"/>
          <w:szCs w:val="21"/>
        </w:rPr>
      </w:pPr>
      <w:r w:rsidRPr="006521D6">
        <w:rPr>
          <w:rFonts w:ascii="ＭＳ 明朝" w:hAnsi="ＭＳ 明朝" w:cs="ＭＳ 明朝" w:hint="eastAsia"/>
          <w:kern w:val="0"/>
          <w:szCs w:val="21"/>
        </w:rPr>
        <w:t>３　Ａ欄の「</w:t>
      </w:r>
      <w:r w:rsidRPr="006521D6">
        <w:rPr>
          <w:rFonts w:ascii="ＭＳ 明朝" w:hAnsi="ＭＳ 明朝" w:cs="ＭＳ 明朝"/>
          <w:kern w:val="0"/>
          <w:szCs w:val="21"/>
        </w:rPr>
        <w:t>(4)</w:t>
      </w:r>
      <w:r w:rsidRPr="006521D6">
        <w:rPr>
          <w:rFonts w:ascii="ＭＳ 明朝" w:hAnsi="ＭＳ 明朝" w:cs="ＭＳ 明朝" w:hint="eastAsia"/>
          <w:kern w:val="0"/>
          <w:szCs w:val="21"/>
        </w:rPr>
        <w:t>長期療養者のいる世帯」及び「</w:t>
      </w:r>
      <w:r w:rsidRPr="006521D6">
        <w:rPr>
          <w:rFonts w:ascii="ＭＳ 明朝" w:hAnsi="ＭＳ 明朝" w:cs="ＭＳ 明朝"/>
          <w:kern w:val="0"/>
          <w:szCs w:val="21"/>
        </w:rPr>
        <w:t>(5)</w:t>
      </w:r>
      <w:r w:rsidRPr="006521D6">
        <w:rPr>
          <w:rFonts w:ascii="ＭＳ 明朝" w:hAnsi="ＭＳ 明朝" w:cs="ＭＳ 明朝" w:hint="eastAsia"/>
          <w:kern w:val="0"/>
          <w:szCs w:val="21"/>
        </w:rPr>
        <w:t>主たる家計支持者が別居している世帯」　　　　による控除は、貸与申請前年に支出した実費とする。</w:t>
      </w:r>
    </w:p>
    <w:p w:rsidR="000A26BB" w:rsidRPr="006521D6" w:rsidRDefault="000A26BB" w:rsidP="000A26BB">
      <w:pPr>
        <w:overflowPunct w:val="0"/>
        <w:spacing w:line="300" w:lineRule="exact"/>
        <w:ind w:firstLineChars="300" w:firstLine="630"/>
        <w:textAlignment w:val="baseline"/>
        <w:rPr>
          <w:rFonts w:ascii="ＭＳ 明朝" w:hAnsi="ＭＳ 明朝"/>
          <w:kern w:val="0"/>
          <w:szCs w:val="21"/>
        </w:rPr>
      </w:pPr>
      <w:r w:rsidRPr="006521D6">
        <w:rPr>
          <w:rFonts w:ascii="ＭＳ 明朝" w:hAnsi="ＭＳ 明朝" w:cs="ＭＳ 明朝" w:hint="eastAsia"/>
          <w:kern w:val="0"/>
          <w:szCs w:val="21"/>
        </w:rPr>
        <w:t>４　Ａ欄</w:t>
      </w:r>
      <w:r w:rsidRPr="006521D6">
        <w:rPr>
          <w:rFonts w:ascii="ＭＳ 明朝" w:hAnsi="ＭＳ 明朝" w:cs="ＭＳ 明朝"/>
          <w:kern w:val="0"/>
          <w:szCs w:val="21"/>
        </w:rPr>
        <w:t>(5)</w:t>
      </w:r>
      <w:r w:rsidRPr="006521D6">
        <w:rPr>
          <w:rFonts w:ascii="ＭＳ 明朝" w:hAnsi="ＭＳ 明朝" w:cs="ＭＳ 明朝" w:hint="eastAsia"/>
          <w:kern w:val="0"/>
          <w:szCs w:val="21"/>
        </w:rPr>
        <w:t>の「別居のため特別に支出」の対象経費は、住居費、光熱・水道費に限る。</w:t>
      </w:r>
    </w:p>
    <w:p w:rsidR="000A26BB" w:rsidRPr="006521D6" w:rsidRDefault="000A26BB" w:rsidP="000A26BB">
      <w:pPr>
        <w:overflowPunct w:val="0"/>
        <w:spacing w:line="300" w:lineRule="exact"/>
        <w:ind w:leftChars="300" w:left="840" w:hangingChars="100" w:hanging="210"/>
        <w:textAlignment w:val="baseline"/>
        <w:rPr>
          <w:rFonts w:ascii="ＭＳ 明朝" w:hAnsi="ＭＳ 明朝"/>
          <w:kern w:val="0"/>
          <w:szCs w:val="21"/>
        </w:rPr>
      </w:pPr>
      <w:r w:rsidRPr="006521D6">
        <w:rPr>
          <w:rFonts w:ascii="ＭＳ 明朝" w:hAnsi="ＭＳ 明朝" w:cs="ＭＳ 明朝" w:hint="eastAsia"/>
          <w:kern w:val="0"/>
          <w:szCs w:val="21"/>
        </w:rPr>
        <w:t>５　Ａ欄の控除については、該当する特別な事情が二つ以上ある場合には、それらの特別　　　　控除額を併せて控除することができる。</w:t>
      </w:r>
    </w:p>
    <w:p w:rsidR="000A26BB" w:rsidRPr="00F85491" w:rsidRDefault="000A26BB" w:rsidP="000A26BB">
      <w:pPr>
        <w:overflowPunct w:val="0"/>
        <w:spacing w:line="300" w:lineRule="exact"/>
        <w:ind w:firstLineChars="300" w:firstLine="630"/>
        <w:textAlignment w:val="baseline"/>
        <w:rPr>
          <w:rFonts w:ascii="ＭＳ 明朝" w:hAnsi="ＭＳ 明朝"/>
          <w:kern w:val="0"/>
          <w:szCs w:val="21"/>
        </w:rPr>
      </w:pPr>
      <w:r w:rsidRPr="006521D6">
        <w:rPr>
          <w:rFonts w:ascii="ＭＳ 明朝" w:hAnsi="ＭＳ 明朝" w:cs="ＭＳ 明朝" w:hint="eastAsia"/>
          <w:kern w:val="0"/>
          <w:szCs w:val="21"/>
        </w:rPr>
        <w:t>６　Ｂ欄は申請者本人のみを対象とした控除である。</w:t>
      </w: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Pr="007070DE" w:rsidRDefault="000A26BB" w:rsidP="000A26BB">
      <w:pPr>
        <w:spacing w:line="300" w:lineRule="exact"/>
        <w:rPr>
          <w:rFonts w:ascii="ＭＳ 明朝" w:hAnsi="ＭＳ 明朝"/>
          <w:kern w:val="0"/>
          <w:szCs w:val="21"/>
        </w:rPr>
      </w:pPr>
      <w:r w:rsidRPr="007070DE">
        <w:rPr>
          <w:rFonts w:ascii="ＭＳ 明朝" w:hAnsi="ＭＳ 明朝" w:cs="ＭＳ 明朝" w:hint="eastAsia"/>
          <w:kern w:val="0"/>
          <w:szCs w:val="21"/>
        </w:rPr>
        <w:t>別表第２</w:t>
      </w:r>
    </w:p>
    <w:p w:rsidR="000A26BB" w:rsidRPr="007070DE" w:rsidRDefault="000A26BB" w:rsidP="000A26BB">
      <w:pPr>
        <w:overflowPunct w:val="0"/>
        <w:spacing w:line="300" w:lineRule="exact"/>
        <w:textAlignment w:val="baseline"/>
        <w:rPr>
          <w:rFonts w:ascii="ＭＳ 明朝" w:hAnsi="ＭＳ 明朝"/>
          <w:kern w:val="0"/>
          <w:szCs w:val="21"/>
        </w:rPr>
      </w:pPr>
    </w:p>
    <w:p w:rsidR="000A26BB" w:rsidRPr="007070DE" w:rsidRDefault="000A26BB" w:rsidP="000A26BB">
      <w:pPr>
        <w:overflowPunct w:val="0"/>
        <w:spacing w:line="300" w:lineRule="exact"/>
        <w:jc w:val="center"/>
        <w:textAlignment w:val="baseline"/>
        <w:rPr>
          <w:rFonts w:ascii="ＭＳ 明朝" w:hAnsi="ＭＳ 明朝"/>
          <w:kern w:val="0"/>
          <w:szCs w:val="21"/>
        </w:rPr>
      </w:pPr>
      <w:r w:rsidRPr="007070DE">
        <w:rPr>
          <w:rFonts w:ascii="ＭＳ 明朝" w:hAnsi="ＭＳ 明朝" w:cs="ＭＳ 明朝" w:hint="eastAsia"/>
          <w:kern w:val="0"/>
          <w:szCs w:val="21"/>
        </w:rPr>
        <w:t>所　得　基　準　額　表</w:t>
      </w:r>
    </w:p>
    <w:tbl>
      <w:tblPr>
        <w:tblW w:w="0" w:type="auto"/>
        <w:tblInd w:w="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1082"/>
        <w:gridCol w:w="3312"/>
        <w:gridCol w:w="2484"/>
      </w:tblGrid>
      <w:tr w:rsidR="000A26BB" w:rsidRPr="007070DE" w:rsidTr="001E0F89">
        <w:tc>
          <w:tcPr>
            <w:tcW w:w="1806" w:type="dxa"/>
            <w:gridSpan w:val="2"/>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331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Cs w:val="21"/>
              </w:rPr>
            </w:pPr>
            <w:r w:rsidRPr="007070DE">
              <w:rPr>
                <w:rFonts w:ascii="ＭＳ 明朝" w:hAnsi="ＭＳ 明朝" w:cs="ＭＳ 明朝" w:hint="eastAsia"/>
                <w:kern w:val="0"/>
                <w:szCs w:val="21"/>
              </w:rPr>
              <w:t>令和</w:t>
            </w:r>
            <w:r>
              <w:rPr>
                <w:rFonts w:ascii="ＭＳ 明朝" w:hAnsi="ＭＳ 明朝" w:cs="ＭＳ 明朝" w:hint="eastAsia"/>
                <w:kern w:val="0"/>
                <w:szCs w:val="21"/>
              </w:rPr>
              <w:t>３年</w:t>
            </w:r>
            <w:r w:rsidRPr="007070DE">
              <w:rPr>
                <w:rFonts w:ascii="ＭＳ 明朝" w:hAnsi="ＭＳ 明朝" w:cs="ＭＳ 明朝" w:hint="eastAsia"/>
                <w:kern w:val="0"/>
                <w:szCs w:val="21"/>
              </w:rPr>
              <w:t>分　所得</w:t>
            </w:r>
          </w:p>
        </w:tc>
        <w:tc>
          <w:tcPr>
            <w:tcW w:w="2484"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7070DE">
              <w:rPr>
                <w:rFonts w:ascii="ＭＳ 明朝" w:hAnsi="ＭＳ 明朝" w:cs="ＭＳ 明朝" w:hint="eastAsia"/>
                <w:kern w:val="0"/>
                <w:szCs w:val="21"/>
              </w:rPr>
              <w:t>備考</w:t>
            </w:r>
          </w:p>
        </w:tc>
      </w:tr>
      <w:tr w:rsidR="000A26BB" w:rsidRPr="007070DE" w:rsidTr="001E0F89">
        <w:tc>
          <w:tcPr>
            <w:tcW w:w="724" w:type="dxa"/>
            <w:vMerge w:val="restart"/>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p>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p>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7070DE">
              <w:rPr>
                <w:rFonts w:ascii="ＭＳ 明朝" w:hAnsi="ＭＳ 明朝" w:cs="ＭＳ 明朝" w:hint="eastAsia"/>
                <w:kern w:val="0"/>
                <w:szCs w:val="21"/>
              </w:rPr>
              <w:t>世</w:t>
            </w:r>
          </w:p>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p>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7070DE">
              <w:rPr>
                <w:rFonts w:ascii="ＭＳ 明朝" w:hAnsi="ＭＳ 明朝" w:cs="ＭＳ 明朝" w:hint="eastAsia"/>
                <w:kern w:val="0"/>
                <w:szCs w:val="21"/>
              </w:rPr>
              <w:t>帯</w:t>
            </w:r>
          </w:p>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p>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7070DE">
              <w:rPr>
                <w:rFonts w:ascii="ＭＳ 明朝" w:hAnsi="ＭＳ 明朝" w:cs="ＭＳ 明朝" w:hint="eastAsia"/>
                <w:kern w:val="0"/>
                <w:szCs w:val="21"/>
              </w:rPr>
              <w:t>人</w:t>
            </w:r>
          </w:p>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p>
          <w:p w:rsidR="000A26BB" w:rsidRPr="007070DE" w:rsidRDefault="000A26BB" w:rsidP="001E0F89">
            <w:pPr>
              <w:suppressAutoHyphens/>
              <w:kinsoku w:val="0"/>
              <w:overflowPunct w:val="0"/>
              <w:autoSpaceDE w:val="0"/>
              <w:autoSpaceDN w:val="0"/>
              <w:adjustRightInd w:val="0"/>
              <w:spacing w:line="300" w:lineRule="exact"/>
              <w:jc w:val="center"/>
              <w:textAlignment w:val="baseline"/>
              <w:rPr>
                <w:rFonts w:ascii="ＭＳ 明朝" w:hAnsi="ＭＳ 明朝"/>
                <w:kern w:val="0"/>
                <w:szCs w:val="21"/>
              </w:rPr>
            </w:pPr>
            <w:r w:rsidRPr="007070DE">
              <w:rPr>
                <w:rFonts w:ascii="ＭＳ 明朝" w:hAnsi="ＭＳ 明朝" w:cs="ＭＳ 明朝" w:hint="eastAsia"/>
                <w:kern w:val="0"/>
                <w:szCs w:val="21"/>
              </w:rPr>
              <w:t>員</w:t>
            </w:r>
          </w:p>
          <w:p w:rsidR="000A26BB" w:rsidRPr="007070DE"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c>
          <w:tcPr>
            <w:tcW w:w="108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jc w:val="center"/>
              <w:textAlignment w:val="baseline"/>
              <w:rPr>
                <w:rFonts w:ascii="ＭＳ 明朝" w:hAnsi="ＭＳ 明朝"/>
                <w:kern w:val="0"/>
                <w:szCs w:val="21"/>
              </w:rPr>
            </w:pPr>
            <w:r w:rsidRPr="007070DE">
              <w:rPr>
                <w:rFonts w:ascii="ＭＳ 明朝" w:hAnsi="ＭＳ 明朝" w:cs="ＭＳ 明朝" w:hint="eastAsia"/>
                <w:kern w:val="0"/>
                <w:szCs w:val="21"/>
              </w:rPr>
              <w:t>１人</w:t>
            </w:r>
          </w:p>
        </w:tc>
        <w:tc>
          <w:tcPr>
            <w:tcW w:w="331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ind w:firstLineChars="100" w:firstLine="210"/>
              <w:jc w:val="left"/>
              <w:textAlignment w:val="baseline"/>
              <w:rPr>
                <w:rFonts w:ascii="ＭＳ 明朝" w:hAnsi="ＭＳ 明朝"/>
                <w:kern w:val="0"/>
                <w:szCs w:val="21"/>
              </w:rPr>
            </w:pP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 xml:space="preserve">　</w:t>
            </w: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６</w:t>
            </w:r>
            <w:r w:rsidRPr="007070DE">
              <w:rPr>
                <w:rFonts w:ascii="ＭＳ 明朝" w:hAnsi="ＭＳ 明朝" w:cs="ＭＳ 明朝"/>
                <w:kern w:val="0"/>
                <w:szCs w:val="21"/>
              </w:rPr>
              <w:t>,</w:t>
            </w:r>
            <w:r w:rsidRPr="007070DE">
              <w:rPr>
                <w:rFonts w:ascii="ＭＳ 明朝" w:hAnsi="ＭＳ 明朝" w:cs="ＭＳ 明朝" w:hint="eastAsia"/>
                <w:kern w:val="0"/>
                <w:szCs w:val="21"/>
              </w:rPr>
              <w:t>７８０</w:t>
            </w: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千円</w:t>
            </w:r>
          </w:p>
        </w:tc>
        <w:tc>
          <w:tcPr>
            <w:tcW w:w="2484" w:type="dxa"/>
            <w:vMerge w:val="restart"/>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7070DE"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7070DE"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p w:rsidR="000A26BB" w:rsidRPr="007070DE"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r w:rsidRPr="007070DE">
              <w:rPr>
                <w:rFonts w:ascii="ＭＳ 明朝" w:hAnsi="ＭＳ 明朝" w:cs="ＭＳ 明朝" w:hint="eastAsia"/>
                <w:kern w:val="0"/>
                <w:szCs w:val="21"/>
              </w:rPr>
              <w:t>世帯人員が７人を超える場合は、１人増すごとに２００千円を加算する。</w:t>
            </w:r>
          </w:p>
          <w:p w:rsidR="000A26BB" w:rsidRPr="007070DE" w:rsidRDefault="000A26BB" w:rsidP="001E0F89">
            <w:pPr>
              <w:suppressAutoHyphens/>
              <w:kinsoku w:val="0"/>
              <w:overflowPunct w:val="0"/>
              <w:autoSpaceDE w:val="0"/>
              <w:autoSpaceDN w:val="0"/>
              <w:adjustRightInd w:val="0"/>
              <w:spacing w:line="300" w:lineRule="exact"/>
              <w:jc w:val="left"/>
              <w:textAlignment w:val="baseline"/>
              <w:rPr>
                <w:rFonts w:ascii="ＭＳ 明朝" w:hAnsi="ＭＳ 明朝"/>
                <w:kern w:val="0"/>
                <w:szCs w:val="21"/>
              </w:rPr>
            </w:pPr>
          </w:p>
        </w:tc>
      </w:tr>
      <w:tr w:rsidR="000A26BB" w:rsidRPr="007070DE" w:rsidTr="001E0F89">
        <w:tc>
          <w:tcPr>
            <w:tcW w:w="724" w:type="dxa"/>
            <w:vMerge/>
            <w:tcBorders>
              <w:top w:val="nil"/>
              <w:left w:val="single" w:sz="4" w:space="0" w:color="000000"/>
              <w:bottom w:val="nil"/>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c>
          <w:tcPr>
            <w:tcW w:w="108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jc w:val="center"/>
              <w:textAlignment w:val="baseline"/>
              <w:rPr>
                <w:rFonts w:ascii="ＭＳ 明朝" w:hAnsi="ＭＳ 明朝"/>
                <w:kern w:val="0"/>
                <w:szCs w:val="21"/>
              </w:rPr>
            </w:pPr>
            <w:r w:rsidRPr="007070DE">
              <w:rPr>
                <w:rFonts w:ascii="ＭＳ 明朝" w:hAnsi="ＭＳ 明朝" w:cs="ＭＳ 明朝" w:hint="eastAsia"/>
                <w:kern w:val="0"/>
                <w:szCs w:val="21"/>
              </w:rPr>
              <w:t>２人</w:t>
            </w:r>
          </w:p>
        </w:tc>
        <w:tc>
          <w:tcPr>
            <w:tcW w:w="331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jc w:val="left"/>
              <w:textAlignment w:val="baseline"/>
              <w:rPr>
                <w:rFonts w:ascii="ＭＳ 明朝" w:hAnsi="ＭＳ 明朝"/>
                <w:kern w:val="0"/>
                <w:szCs w:val="21"/>
              </w:rPr>
            </w:pPr>
            <w:r w:rsidRPr="007070DE">
              <w:rPr>
                <w:rFonts w:ascii="ＭＳ 明朝" w:hAnsi="ＭＳ 明朝" w:cs="ＭＳ 明朝"/>
                <w:kern w:val="0"/>
                <w:szCs w:val="21"/>
              </w:rPr>
              <w:t xml:space="preserve">  </w:t>
            </w:r>
            <w:r>
              <w:rPr>
                <w:rFonts w:ascii="ＭＳ 明朝" w:hAnsi="ＭＳ 明朝" w:cs="ＭＳ 明朝" w:hint="eastAsia"/>
                <w:kern w:val="0"/>
                <w:szCs w:val="21"/>
              </w:rPr>
              <w:t xml:space="preserve">　</w:t>
            </w: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 xml:space="preserve">　７</w:t>
            </w:r>
            <w:r w:rsidRPr="007070DE">
              <w:rPr>
                <w:rFonts w:ascii="ＭＳ 明朝" w:hAnsi="ＭＳ 明朝" w:cs="ＭＳ 明朝"/>
                <w:kern w:val="0"/>
                <w:szCs w:val="21"/>
              </w:rPr>
              <w:t>,</w:t>
            </w:r>
            <w:r w:rsidRPr="007070DE">
              <w:rPr>
                <w:rFonts w:ascii="ＭＳ 明朝" w:hAnsi="ＭＳ 明朝" w:cs="ＭＳ 明朝" w:hint="eastAsia"/>
                <w:kern w:val="0"/>
                <w:szCs w:val="21"/>
              </w:rPr>
              <w:t>８２０</w:t>
            </w: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千円</w:t>
            </w:r>
          </w:p>
        </w:tc>
        <w:tc>
          <w:tcPr>
            <w:tcW w:w="2484" w:type="dxa"/>
            <w:vMerge/>
            <w:tcBorders>
              <w:top w:val="nil"/>
              <w:left w:val="single" w:sz="4" w:space="0" w:color="000000"/>
              <w:bottom w:val="nil"/>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r>
      <w:tr w:rsidR="000A26BB" w:rsidRPr="007070DE" w:rsidTr="001E0F89">
        <w:tc>
          <w:tcPr>
            <w:tcW w:w="724" w:type="dxa"/>
            <w:vMerge/>
            <w:tcBorders>
              <w:top w:val="nil"/>
              <w:left w:val="single" w:sz="4" w:space="0" w:color="000000"/>
              <w:bottom w:val="nil"/>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c>
          <w:tcPr>
            <w:tcW w:w="108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jc w:val="center"/>
              <w:textAlignment w:val="baseline"/>
              <w:rPr>
                <w:rFonts w:ascii="ＭＳ 明朝" w:hAnsi="ＭＳ 明朝"/>
                <w:kern w:val="0"/>
                <w:szCs w:val="21"/>
              </w:rPr>
            </w:pPr>
            <w:r w:rsidRPr="007070DE">
              <w:rPr>
                <w:rFonts w:ascii="ＭＳ 明朝" w:hAnsi="ＭＳ 明朝" w:cs="ＭＳ 明朝" w:hint="eastAsia"/>
                <w:kern w:val="0"/>
                <w:szCs w:val="21"/>
              </w:rPr>
              <w:t>３人</w:t>
            </w:r>
          </w:p>
        </w:tc>
        <w:tc>
          <w:tcPr>
            <w:tcW w:w="331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jc w:val="left"/>
              <w:textAlignment w:val="baseline"/>
              <w:rPr>
                <w:rFonts w:ascii="ＭＳ 明朝" w:hAnsi="ＭＳ 明朝"/>
                <w:kern w:val="0"/>
                <w:szCs w:val="21"/>
              </w:rPr>
            </w:pPr>
            <w:r w:rsidRPr="007070DE">
              <w:rPr>
                <w:rFonts w:ascii="ＭＳ 明朝" w:hAnsi="ＭＳ 明朝" w:cs="ＭＳ 明朝"/>
                <w:kern w:val="0"/>
                <w:szCs w:val="21"/>
              </w:rPr>
              <w:t xml:space="preserve">    </w:t>
            </w:r>
            <w:r>
              <w:rPr>
                <w:rFonts w:ascii="ＭＳ 明朝" w:hAnsi="ＭＳ 明朝" w:cs="ＭＳ 明朝" w:hint="eastAsia"/>
                <w:kern w:val="0"/>
                <w:szCs w:val="21"/>
              </w:rPr>
              <w:t xml:space="preserve">　</w:t>
            </w:r>
            <w:r w:rsidRPr="007070DE">
              <w:rPr>
                <w:rFonts w:ascii="ＭＳ 明朝" w:hAnsi="ＭＳ 明朝" w:cs="ＭＳ 明朝" w:hint="eastAsia"/>
                <w:kern w:val="0"/>
                <w:szCs w:val="21"/>
              </w:rPr>
              <w:t xml:space="preserve">　８</w:t>
            </w:r>
            <w:r w:rsidRPr="007070DE">
              <w:rPr>
                <w:rFonts w:ascii="ＭＳ 明朝" w:hAnsi="ＭＳ 明朝" w:cs="ＭＳ 明朝"/>
                <w:kern w:val="0"/>
                <w:szCs w:val="21"/>
              </w:rPr>
              <w:t>,</w:t>
            </w:r>
            <w:r w:rsidRPr="007070DE">
              <w:rPr>
                <w:rFonts w:ascii="ＭＳ 明朝" w:hAnsi="ＭＳ 明朝" w:cs="ＭＳ 明朝" w:hint="eastAsia"/>
                <w:kern w:val="0"/>
                <w:szCs w:val="21"/>
              </w:rPr>
              <w:t>２８０</w:t>
            </w: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千円</w:t>
            </w:r>
          </w:p>
        </w:tc>
        <w:tc>
          <w:tcPr>
            <w:tcW w:w="2484" w:type="dxa"/>
            <w:vMerge/>
            <w:tcBorders>
              <w:top w:val="nil"/>
              <w:left w:val="single" w:sz="4" w:space="0" w:color="000000"/>
              <w:bottom w:val="nil"/>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r>
      <w:tr w:rsidR="000A26BB" w:rsidRPr="007070DE" w:rsidTr="001E0F89">
        <w:tc>
          <w:tcPr>
            <w:tcW w:w="724" w:type="dxa"/>
            <w:vMerge/>
            <w:tcBorders>
              <w:top w:val="nil"/>
              <w:left w:val="single" w:sz="4" w:space="0" w:color="000000"/>
              <w:bottom w:val="nil"/>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c>
          <w:tcPr>
            <w:tcW w:w="108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jc w:val="center"/>
              <w:textAlignment w:val="baseline"/>
              <w:rPr>
                <w:rFonts w:ascii="ＭＳ 明朝" w:hAnsi="ＭＳ 明朝"/>
                <w:kern w:val="0"/>
                <w:szCs w:val="21"/>
              </w:rPr>
            </w:pPr>
            <w:r w:rsidRPr="007070DE">
              <w:rPr>
                <w:rFonts w:ascii="ＭＳ 明朝" w:hAnsi="ＭＳ 明朝" w:cs="ＭＳ 明朝" w:hint="eastAsia"/>
                <w:kern w:val="0"/>
                <w:szCs w:val="21"/>
              </w:rPr>
              <w:t>４人</w:t>
            </w:r>
          </w:p>
        </w:tc>
        <w:tc>
          <w:tcPr>
            <w:tcW w:w="331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ind w:firstLineChars="100" w:firstLine="210"/>
              <w:jc w:val="left"/>
              <w:textAlignment w:val="baseline"/>
              <w:rPr>
                <w:rFonts w:ascii="ＭＳ 明朝" w:hAnsi="ＭＳ 明朝"/>
                <w:kern w:val="0"/>
                <w:szCs w:val="21"/>
              </w:rPr>
            </w:pP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 xml:space="preserve">　８</w:t>
            </w:r>
            <w:r w:rsidRPr="007070DE">
              <w:rPr>
                <w:rFonts w:ascii="ＭＳ 明朝" w:hAnsi="ＭＳ 明朝" w:cs="ＭＳ 明朝"/>
                <w:kern w:val="0"/>
                <w:szCs w:val="21"/>
              </w:rPr>
              <w:t>,</w:t>
            </w:r>
            <w:r w:rsidRPr="007070DE">
              <w:rPr>
                <w:rFonts w:ascii="ＭＳ 明朝" w:hAnsi="ＭＳ 明朝" w:cs="ＭＳ 明朝" w:hint="eastAsia"/>
                <w:kern w:val="0"/>
                <w:szCs w:val="21"/>
              </w:rPr>
              <w:t>５５０</w:t>
            </w: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千円</w:t>
            </w:r>
          </w:p>
        </w:tc>
        <w:tc>
          <w:tcPr>
            <w:tcW w:w="2484" w:type="dxa"/>
            <w:vMerge/>
            <w:tcBorders>
              <w:top w:val="nil"/>
              <w:left w:val="single" w:sz="4" w:space="0" w:color="000000"/>
              <w:bottom w:val="nil"/>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r>
      <w:tr w:rsidR="000A26BB" w:rsidRPr="007070DE" w:rsidTr="001E0F89">
        <w:tc>
          <w:tcPr>
            <w:tcW w:w="724" w:type="dxa"/>
            <w:vMerge/>
            <w:tcBorders>
              <w:top w:val="nil"/>
              <w:left w:val="single" w:sz="4" w:space="0" w:color="000000"/>
              <w:bottom w:val="nil"/>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c>
          <w:tcPr>
            <w:tcW w:w="108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jc w:val="center"/>
              <w:textAlignment w:val="baseline"/>
              <w:rPr>
                <w:rFonts w:ascii="ＭＳ 明朝" w:hAnsi="ＭＳ 明朝"/>
                <w:kern w:val="0"/>
                <w:szCs w:val="21"/>
              </w:rPr>
            </w:pPr>
            <w:r w:rsidRPr="007070DE">
              <w:rPr>
                <w:rFonts w:ascii="ＭＳ 明朝" w:hAnsi="ＭＳ 明朝" w:cs="ＭＳ 明朝" w:hint="eastAsia"/>
                <w:kern w:val="0"/>
                <w:szCs w:val="21"/>
              </w:rPr>
              <w:t>５人</w:t>
            </w:r>
          </w:p>
        </w:tc>
        <w:tc>
          <w:tcPr>
            <w:tcW w:w="331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ind w:firstLineChars="100" w:firstLine="210"/>
              <w:jc w:val="left"/>
              <w:textAlignment w:val="baseline"/>
              <w:rPr>
                <w:rFonts w:ascii="ＭＳ 明朝" w:hAnsi="ＭＳ 明朝"/>
                <w:kern w:val="0"/>
                <w:szCs w:val="21"/>
              </w:rPr>
            </w:pP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 xml:space="preserve">　８</w:t>
            </w:r>
            <w:r w:rsidRPr="007070DE">
              <w:rPr>
                <w:rFonts w:ascii="ＭＳ 明朝" w:hAnsi="ＭＳ 明朝" w:cs="ＭＳ 明朝"/>
                <w:kern w:val="0"/>
                <w:szCs w:val="21"/>
              </w:rPr>
              <w:t>,</w:t>
            </w:r>
            <w:r w:rsidRPr="007070DE">
              <w:rPr>
                <w:rFonts w:ascii="ＭＳ 明朝" w:hAnsi="ＭＳ 明朝" w:cs="ＭＳ 明朝" w:hint="eastAsia"/>
                <w:kern w:val="0"/>
                <w:szCs w:val="21"/>
              </w:rPr>
              <w:t>８２０</w:t>
            </w: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千円</w:t>
            </w:r>
          </w:p>
        </w:tc>
        <w:tc>
          <w:tcPr>
            <w:tcW w:w="2484" w:type="dxa"/>
            <w:vMerge/>
            <w:tcBorders>
              <w:top w:val="nil"/>
              <w:left w:val="single" w:sz="4" w:space="0" w:color="000000"/>
              <w:bottom w:val="nil"/>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r>
      <w:tr w:rsidR="000A26BB" w:rsidRPr="007070DE" w:rsidTr="001E0F89">
        <w:tc>
          <w:tcPr>
            <w:tcW w:w="724" w:type="dxa"/>
            <w:vMerge/>
            <w:tcBorders>
              <w:top w:val="nil"/>
              <w:left w:val="single" w:sz="4" w:space="0" w:color="000000"/>
              <w:bottom w:val="nil"/>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c>
          <w:tcPr>
            <w:tcW w:w="108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jc w:val="center"/>
              <w:textAlignment w:val="baseline"/>
              <w:rPr>
                <w:rFonts w:ascii="ＭＳ 明朝" w:hAnsi="ＭＳ 明朝"/>
                <w:kern w:val="0"/>
                <w:szCs w:val="21"/>
              </w:rPr>
            </w:pPr>
            <w:r w:rsidRPr="007070DE">
              <w:rPr>
                <w:rFonts w:ascii="ＭＳ 明朝" w:hAnsi="ＭＳ 明朝" w:cs="ＭＳ 明朝" w:hint="eastAsia"/>
                <w:kern w:val="0"/>
                <w:szCs w:val="21"/>
              </w:rPr>
              <w:t>６人</w:t>
            </w:r>
          </w:p>
        </w:tc>
        <w:tc>
          <w:tcPr>
            <w:tcW w:w="3312" w:type="dxa"/>
            <w:tcBorders>
              <w:top w:val="single" w:sz="4" w:space="0" w:color="000000"/>
              <w:left w:val="single" w:sz="4" w:space="0" w:color="000000"/>
              <w:bottom w:val="nil"/>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ind w:firstLineChars="100" w:firstLine="210"/>
              <w:jc w:val="left"/>
              <w:textAlignment w:val="baseline"/>
              <w:rPr>
                <w:rFonts w:ascii="ＭＳ 明朝" w:hAnsi="ＭＳ 明朝"/>
                <w:kern w:val="0"/>
                <w:szCs w:val="21"/>
              </w:rPr>
            </w:pP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 xml:space="preserve">　９</w:t>
            </w:r>
            <w:r w:rsidRPr="007070DE">
              <w:rPr>
                <w:rFonts w:ascii="ＭＳ 明朝" w:hAnsi="ＭＳ 明朝" w:cs="ＭＳ 明朝"/>
                <w:kern w:val="0"/>
                <w:szCs w:val="21"/>
              </w:rPr>
              <w:t>,</w:t>
            </w:r>
            <w:r w:rsidRPr="007070DE">
              <w:rPr>
                <w:rFonts w:ascii="ＭＳ 明朝" w:hAnsi="ＭＳ 明朝" w:cs="ＭＳ 明朝" w:hint="eastAsia"/>
                <w:kern w:val="0"/>
                <w:szCs w:val="21"/>
              </w:rPr>
              <w:t>０２０</w:t>
            </w: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千円</w:t>
            </w:r>
          </w:p>
        </w:tc>
        <w:tc>
          <w:tcPr>
            <w:tcW w:w="2484" w:type="dxa"/>
            <w:vMerge/>
            <w:tcBorders>
              <w:top w:val="nil"/>
              <w:left w:val="single" w:sz="4" w:space="0" w:color="000000"/>
              <w:bottom w:val="nil"/>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r>
      <w:tr w:rsidR="000A26BB" w:rsidRPr="007070DE" w:rsidTr="001E0F89">
        <w:tc>
          <w:tcPr>
            <w:tcW w:w="724" w:type="dxa"/>
            <w:vMerge/>
            <w:tcBorders>
              <w:top w:val="nil"/>
              <w:left w:val="single" w:sz="4" w:space="0" w:color="000000"/>
              <w:bottom w:val="single" w:sz="4" w:space="0" w:color="000000"/>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c>
          <w:tcPr>
            <w:tcW w:w="1082" w:type="dxa"/>
            <w:tcBorders>
              <w:top w:val="single" w:sz="4" w:space="0" w:color="000000"/>
              <w:left w:val="single" w:sz="4" w:space="0" w:color="000000"/>
              <w:bottom w:val="single" w:sz="4" w:space="0" w:color="000000"/>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jc w:val="center"/>
              <w:textAlignment w:val="baseline"/>
              <w:rPr>
                <w:rFonts w:ascii="ＭＳ 明朝" w:hAnsi="ＭＳ 明朝"/>
                <w:kern w:val="0"/>
                <w:szCs w:val="21"/>
              </w:rPr>
            </w:pPr>
            <w:r w:rsidRPr="007070DE">
              <w:rPr>
                <w:rFonts w:ascii="ＭＳ 明朝" w:hAnsi="ＭＳ 明朝" w:cs="ＭＳ 明朝" w:hint="eastAsia"/>
                <w:kern w:val="0"/>
                <w:szCs w:val="21"/>
              </w:rPr>
              <w:t>７人</w:t>
            </w:r>
          </w:p>
        </w:tc>
        <w:tc>
          <w:tcPr>
            <w:tcW w:w="3312" w:type="dxa"/>
            <w:tcBorders>
              <w:top w:val="single" w:sz="4" w:space="0" w:color="000000"/>
              <w:left w:val="single" w:sz="4" w:space="0" w:color="000000"/>
              <w:bottom w:val="single" w:sz="4" w:space="0" w:color="000000"/>
              <w:right w:val="single" w:sz="4" w:space="0" w:color="000000"/>
            </w:tcBorders>
          </w:tcPr>
          <w:p w:rsidR="000A26BB" w:rsidRPr="007070DE" w:rsidRDefault="000A26BB" w:rsidP="001E0F89">
            <w:pPr>
              <w:suppressAutoHyphens/>
              <w:kinsoku w:val="0"/>
              <w:overflowPunct w:val="0"/>
              <w:autoSpaceDE w:val="0"/>
              <w:autoSpaceDN w:val="0"/>
              <w:adjustRightInd w:val="0"/>
              <w:spacing w:line="360" w:lineRule="auto"/>
              <w:ind w:firstLineChars="100" w:firstLine="210"/>
              <w:jc w:val="left"/>
              <w:textAlignment w:val="baseline"/>
              <w:rPr>
                <w:rFonts w:ascii="ＭＳ 明朝" w:hAnsi="ＭＳ 明朝"/>
                <w:kern w:val="0"/>
                <w:szCs w:val="21"/>
              </w:rPr>
            </w:pP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 xml:space="preserve">　９</w:t>
            </w:r>
            <w:r w:rsidRPr="007070DE">
              <w:rPr>
                <w:rFonts w:ascii="ＭＳ 明朝" w:hAnsi="ＭＳ 明朝" w:cs="ＭＳ 明朝"/>
                <w:kern w:val="0"/>
                <w:szCs w:val="21"/>
              </w:rPr>
              <w:t>,</w:t>
            </w:r>
            <w:r w:rsidRPr="007070DE">
              <w:rPr>
                <w:rFonts w:ascii="ＭＳ 明朝" w:hAnsi="ＭＳ 明朝" w:cs="ＭＳ 明朝" w:hint="eastAsia"/>
                <w:kern w:val="0"/>
                <w:szCs w:val="21"/>
              </w:rPr>
              <w:t>２２０</w:t>
            </w:r>
            <w:r w:rsidRPr="007070DE">
              <w:rPr>
                <w:rFonts w:ascii="ＭＳ 明朝" w:hAnsi="ＭＳ 明朝" w:cs="ＭＳ 明朝"/>
                <w:kern w:val="0"/>
                <w:szCs w:val="21"/>
              </w:rPr>
              <w:t xml:space="preserve"> </w:t>
            </w:r>
            <w:r w:rsidRPr="007070DE">
              <w:rPr>
                <w:rFonts w:ascii="ＭＳ 明朝" w:hAnsi="ＭＳ 明朝" w:cs="ＭＳ 明朝" w:hint="eastAsia"/>
                <w:kern w:val="0"/>
                <w:szCs w:val="21"/>
              </w:rPr>
              <w:t>千円</w:t>
            </w:r>
          </w:p>
        </w:tc>
        <w:tc>
          <w:tcPr>
            <w:tcW w:w="2484" w:type="dxa"/>
            <w:vMerge/>
            <w:tcBorders>
              <w:top w:val="nil"/>
              <w:left w:val="single" w:sz="4" w:space="0" w:color="000000"/>
              <w:bottom w:val="single" w:sz="4" w:space="0" w:color="000000"/>
              <w:right w:val="single" w:sz="4" w:space="0" w:color="000000"/>
            </w:tcBorders>
          </w:tcPr>
          <w:p w:rsidR="000A26BB" w:rsidRPr="007070DE" w:rsidRDefault="000A26BB" w:rsidP="001E0F89">
            <w:pPr>
              <w:autoSpaceDE w:val="0"/>
              <w:autoSpaceDN w:val="0"/>
              <w:adjustRightInd w:val="0"/>
              <w:spacing w:line="300" w:lineRule="exact"/>
              <w:jc w:val="left"/>
              <w:rPr>
                <w:rFonts w:ascii="ＭＳ 明朝" w:hAnsi="ＭＳ 明朝"/>
                <w:kern w:val="0"/>
                <w:szCs w:val="21"/>
              </w:rPr>
            </w:pPr>
          </w:p>
        </w:tc>
      </w:tr>
    </w:tbl>
    <w:p w:rsidR="000A26BB" w:rsidRPr="007070DE" w:rsidRDefault="000A26BB" w:rsidP="000A26BB">
      <w:pPr>
        <w:overflowPunct w:val="0"/>
        <w:spacing w:line="300" w:lineRule="exact"/>
        <w:ind w:left="1050" w:hangingChars="500" w:hanging="1050"/>
        <w:textAlignment w:val="baseline"/>
        <w:rPr>
          <w:rFonts w:ascii="ＭＳ 明朝" w:hAnsi="ＭＳ 明朝" w:cs="ＭＳ 明朝"/>
          <w:kern w:val="0"/>
          <w:szCs w:val="21"/>
        </w:rPr>
      </w:pPr>
      <w:r w:rsidRPr="007070DE">
        <w:rPr>
          <w:rFonts w:ascii="ＭＳ 明朝" w:hAnsi="ＭＳ 明朝" w:cs="ＭＳ 明朝" w:hint="eastAsia"/>
          <w:kern w:val="0"/>
          <w:szCs w:val="21"/>
        </w:rPr>
        <w:t xml:space="preserve">　</w:t>
      </w:r>
    </w:p>
    <w:p w:rsidR="000A26BB" w:rsidRPr="007070DE" w:rsidRDefault="000A26BB" w:rsidP="000A26BB">
      <w:pPr>
        <w:overflowPunct w:val="0"/>
        <w:spacing w:line="300" w:lineRule="exact"/>
        <w:ind w:left="1050" w:hangingChars="500" w:hanging="1050"/>
        <w:textAlignment w:val="baseline"/>
        <w:rPr>
          <w:rFonts w:ascii="ＭＳ 明朝" w:hAnsi="ＭＳ 明朝"/>
          <w:kern w:val="0"/>
          <w:szCs w:val="21"/>
        </w:rPr>
      </w:pPr>
      <w:r w:rsidRPr="007070DE">
        <w:rPr>
          <w:rFonts w:ascii="ＭＳ 明朝" w:hAnsi="ＭＳ 明朝" w:cs="ＭＳ 明朝" w:hint="eastAsia"/>
          <w:kern w:val="0"/>
          <w:szCs w:val="21"/>
        </w:rPr>
        <w:t xml:space="preserve">　備考１　生計を一にする世帯全員の所得額合計から、別表第１の特別控除額を差し引いた額が世帯人員に応じた基準額以下であること。</w:t>
      </w:r>
    </w:p>
    <w:p w:rsidR="000A26BB" w:rsidRPr="007070DE" w:rsidRDefault="000A26BB" w:rsidP="000A26BB">
      <w:pPr>
        <w:overflowPunct w:val="0"/>
        <w:spacing w:line="300" w:lineRule="exact"/>
        <w:textAlignment w:val="baseline"/>
        <w:rPr>
          <w:rFonts w:ascii="ＭＳ 明朝" w:hAnsi="ＭＳ 明朝" w:cs="ＭＳ 明朝"/>
          <w:kern w:val="0"/>
          <w:szCs w:val="21"/>
        </w:rPr>
      </w:pPr>
      <w:r w:rsidRPr="007070DE">
        <w:rPr>
          <w:rFonts w:ascii="ＭＳ 明朝" w:hAnsi="ＭＳ 明朝" w:cs="ＭＳ 明朝"/>
          <w:kern w:val="0"/>
          <w:szCs w:val="21"/>
        </w:rPr>
        <w:tab/>
      </w:r>
      <w:r w:rsidRPr="007070DE">
        <w:rPr>
          <w:rFonts w:ascii="ＭＳ 明朝" w:hAnsi="ＭＳ 明朝" w:cs="ＭＳ 明朝" w:hint="eastAsia"/>
          <w:kern w:val="0"/>
          <w:szCs w:val="21"/>
        </w:rPr>
        <w:t>２　所得額は、貸与申請前年の所得税法上の所得とする。</w:t>
      </w: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Default="000A26BB" w:rsidP="00AE609B">
      <w:pPr>
        <w:overflowPunct w:val="0"/>
        <w:jc w:val="left"/>
        <w:textAlignment w:val="baseline"/>
      </w:pPr>
    </w:p>
    <w:p w:rsidR="000A26BB" w:rsidRPr="000A26BB" w:rsidRDefault="000A26BB" w:rsidP="000A26BB">
      <w:pPr>
        <w:rPr>
          <w:rFonts w:ascii="ＭＳ ゴシック" w:eastAsia="ＭＳ ゴシック" w:hAnsi="ＭＳ ゴシック"/>
          <w:kern w:val="0"/>
          <w:sz w:val="22"/>
        </w:rPr>
      </w:pPr>
      <w:r w:rsidRPr="000A26BB">
        <w:rPr>
          <w:rFonts w:ascii="ＭＳ ゴシック" w:eastAsia="ＭＳ ゴシック" w:hAnsi="ＭＳ ゴシック" w:cs="ＭＳ 明朝" w:hint="eastAsia"/>
          <w:b/>
          <w:bCs/>
          <w:kern w:val="0"/>
          <w:sz w:val="22"/>
        </w:rPr>
        <w:t>参　考</w:t>
      </w:r>
    </w:p>
    <w:p w:rsidR="000A26BB" w:rsidRPr="000A26BB" w:rsidRDefault="000A26BB" w:rsidP="000A26BB">
      <w:pPr>
        <w:overflowPunct w:val="0"/>
        <w:textAlignment w:val="baseline"/>
        <w:rPr>
          <w:rFonts w:ascii="ＭＳ ゴシック" w:eastAsia="ＭＳ ゴシック" w:hAnsi="ＭＳ ゴシック"/>
          <w:kern w:val="0"/>
          <w:szCs w:val="21"/>
        </w:rPr>
      </w:pPr>
    </w:p>
    <w:p w:rsidR="000A26BB" w:rsidRPr="000A26BB" w:rsidRDefault="000A26BB" w:rsidP="000A26BB">
      <w:pPr>
        <w:overflowPunct w:val="0"/>
        <w:textAlignment w:val="baseline"/>
        <w:rPr>
          <w:rFonts w:ascii="ＭＳ ゴシック" w:eastAsia="ＭＳ ゴシック" w:hAnsi="ＭＳ ゴシック"/>
          <w:kern w:val="0"/>
          <w:szCs w:val="21"/>
        </w:rPr>
      </w:pPr>
      <w:r w:rsidRPr="000A26BB">
        <w:rPr>
          <w:rFonts w:ascii="ＭＳ ゴシック" w:eastAsia="ＭＳ ゴシック" w:hAnsi="ＭＳ ゴシック" w:cs="ＭＳ Ｐゴシック" w:hint="eastAsia"/>
          <w:b/>
          <w:bCs/>
          <w:kern w:val="0"/>
          <w:szCs w:val="21"/>
        </w:rPr>
        <w:t>１　募集要項 ６ 申請資格（４） の「鳥取県から他の奨学資金～」について</w:t>
      </w:r>
    </w:p>
    <w:p w:rsidR="000A26BB" w:rsidRPr="000A26BB" w:rsidRDefault="000A26BB" w:rsidP="000A26BB">
      <w:pPr>
        <w:overflowPunct w:val="0"/>
        <w:textAlignment w:val="baseline"/>
        <w:rPr>
          <w:rFonts w:ascii="ＭＳ ゴシック" w:eastAsia="ＭＳ ゴシック" w:hAnsi="ＭＳ ゴシック"/>
          <w:kern w:val="0"/>
          <w:szCs w:val="21"/>
        </w:rPr>
      </w:pPr>
    </w:p>
    <w:p w:rsidR="000A26BB" w:rsidRPr="000A26BB" w:rsidRDefault="000A26BB" w:rsidP="000A26BB">
      <w:pPr>
        <w:overflowPunct w:val="0"/>
        <w:textAlignment w:val="baseline"/>
        <w:rPr>
          <w:rFonts w:ascii="ＭＳ ゴシック" w:eastAsia="ＭＳ ゴシック" w:hAnsi="ＭＳ ゴシック" w:cs="ＭＳ 明朝"/>
          <w:b/>
          <w:bCs/>
          <w:kern w:val="0"/>
          <w:szCs w:val="21"/>
        </w:rPr>
      </w:pPr>
      <w:r w:rsidRPr="000A26BB">
        <w:rPr>
          <w:rFonts w:ascii="ＭＳ ゴシック" w:eastAsia="ＭＳ ゴシック" w:hAnsi="ＭＳ ゴシック" w:cs="ＭＳ 明朝" w:hint="eastAsia"/>
          <w:b/>
          <w:bCs/>
          <w:kern w:val="0"/>
          <w:szCs w:val="21"/>
        </w:rPr>
        <w:t xml:space="preserve">　　鳥取県育英奨学資金との併用を</w:t>
      </w:r>
      <w:r w:rsidRPr="000A26BB">
        <w:rPr>
          <w:rFonts w:ascii="ＭＳ ゴシック" w:eastAsia="ＭＳ ゴシック" w:hAnsi="ＭＳ ゴシック" w:cs="ＭＳ 明朝" w:hint="eastAsia"/>
          <w:b/>
          <w:bCs/>
          <w:kern w:val="0"/>
          <w:szCs w:val="21"/>
          <w:u w:val="single"/>
        </w:rPr>
        <w:t>認めない</w:t>
      </w:r>
      <w:r w:rsidRPr="000A26BB">
        <w:rPr>
          <w:rFonts w:ascii="ＭＳ ゴシック" w:eastAsia="ＭＳ ゴシック" w:hAnsi="ＭＳ ゴシック" w:cs="ＭＳ 明朝" w:hint="eastAsia"/>
          <w:b/>
          <w:bCs/>
          <w:kern w:val="0"/>
          <w:szCs w:val="21"/>
        </w:rPr>
        <w:t>もの</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（併願は可能ですが、両方採用となったときは、どちらか辞退していただきます。）</w:t>
      </w:r>
    </w:p>
    <w:p w:rsidR="000A26BB" w:rsidRPr="000A26BB" w:rsidRDefault="000A26BB" w:rsidP="000A26BB">
      <w:pPr>
        <w:overflowPunct w:val="0"/>
        <w:textAlignment w:val="baseline"/>
        <w:rPr>
          <w:rFonts w:ascii="ＭＳ 明朝" w:hAnsi="ＭＳ 明朝"/>
          <w:kern w:val="0"/>
          <w:szCs w:val="21"/>
        </w:rPr>
      </w:pPr>
    </w:p>
    <w:p w:rsidR="000A26BB" w:rsidRPr="000A26BB" w:rsidRDefault="000A26BB" w:rsidP="000A26BB">
      <w:pPr>
        <w:overflowPunct w:val="0"/>
        <w:ind w:firstLineChars="100" w:firstLine="210"/>
        <w:textAlignment w:val="baseline"/>
        <w:rPr>
          <w:rFonts w:ascii="ＭＳ 明朝" w:hAnsi="ＭＳ 明朝"/>
          <w:kern w:val="0"/>
          <w:szCs w:val="21"/>
        </w:rPr>
      </w:pPr>
      <w:r w:rsidRPr="000A26BB">
        <w:rPr>
          <w:rFonts w:ascii="ＭＳ 明朝" w:hAnsi="ＭＳ 明朝" w:cs="ＭＳ 明朝"/>
          <w:kern w:val="0"/>
          <w:szCs w:val="21"/>
        </w:rPr>
        <w:t xml:space="preserve">  </w:t>
      </w:r>
      <w:r w:rsidRPr="000A26BB">
        <w:rPr>
          <w:rFonts w:ascii="ＭＳ 明朝" w:hAnsi="ＭＳ 明朝" w:cs="ＭＳ 明朝" w:hint="eastAsia"/>
          <w:kern w:val="0"/>
          <w:szCs w:val="21"/>
        </w:rPr>
        <w:t xml:space="preserve">　（例）・看護職員修学資金（鳥取県福祉保健部）</w:t>
      </w:r>
    </w:p>
    <w:p w:rsidR="000A26BB" w:rsidRPr="000A26BB" w:rsidRDefault="000A26BB" w:rsidP="000A26BB">
      <w:pPr>
        <w:overflowPunct w:val="0"/>
        <w:ind w:firstLineChars="100" w:firstLine="210"/>
        <w:textAlignment w:val="baseline"/>
        <w:rPr>
          <w:rFonts w:ascii="ＭＳ 明朝" w:hAnsi="ＭＳ 明朝"/>
          <w:kern w:val="0"/>
          <w:szCs w:val="21"/>
        </w:rPr>
      </w:pPr>
      <w:r w:rsidRPr="000A26BB">
        <w:rPr>
          <w:rFonts w:ascii="ＭＳ 明朝" w:hAnsi="ＭＳ 明朝" w:cs="ＭＳ 明朝"/>
          <w:kern w:val="0"/>
          <w:szCs w:val="21"/>
        </w:rPr>
        <w:tab/>
      </w:r>
      <w:r w:rsidRPr="000A26BB">
        <w:rPr>
          <w:rFonts w:ascii="ＭＳ 明朝" w:hAnsi="ＭＳ 明朝" w:cs="ＭＳ 明朝" w:hint="eastAsia"/>
          <w:kern w:val="0"/>
          <w:szCs w:val="21"/>
        </w:rPr>
        <w:t xml:space="preserve">　　・医師養成確保奨学金（鳥取県福祉保健部）</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cs="ＭＳ 明朝" w:hint="eastAsia"/>
          <w:kern w:val="0"/>
          <w:szCs w:val="21"/>
        </w:rPr>
        <w:t xml:space="preserve">　　　　　　・臨時特例医師確保対策奨学金（鳥取県福祉保健部）</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cs="ＭＳ 明朝" w:hint="eastAsia"/>
          <w:kern w:val="0"/>
          <w:szCs w:val="21"/>
        </w:rPr>
        <w:t xml:space="preserve">　　　　　　・理学療法士等修学資金（鳥取県福祉保健部）</w:t>
      </w:r>
    </w:p>
    <w:p w:rsidR="000A26BB" w:rsidRPr="000A26BB" w:rsidRDefault="000A26BB" w:rsidP="000A26BB">
      <w:pPr>
        <w:overflowPunct w:val="0"/>
        <w:textAlignment w:val="baseline"/>
        <w:rPr>
          <w:rFonts w:ascii="ＭＳ 明朝" w:hAnsi="ＭＳ 明朝" w:cs="ＭＳ 明朝"/>
          <w:kern w:val="0"/>
          <w:szCs w:val="21"/>
        </w:rPr>
      </w:pPr>
      <w:r w:rsidRPr="000A26BB">
        <w:rPr>
          <w:rFonts w:ascii="ＭＳ 明朝" w:hAnsi="ＭＳ 明朝" w:cs="ＭＳ 明朝" w:hint="eastAsia"/>
          <w:kern w:val="0"/>
          <w:szCs w:val="21"/>
        </w:rPr>
        <w:t xml:space="preserve">　　　　　　・母子父子寡婦福祉資金（鳥取県子育て・人財局）</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cs="ＭＳ 明朝" w:hint="eastAsia"/>
          <w:kern w:val="0"/>
          <w:szCs w:val="21"/>
        </w:rPr>
        <w:t xml:space="preserve">        　　・県保育士等修学資金（鳥取県子育て・人財局）</w:t>
      </w:r>
    </w:p>
    <w:p w:rsidR="000A26BB" w:rsidRPr="000A26BB" w:rsidRDefault="000A26BB" w:rsidP="000A26BB">
      <w:pPr>
        <w:overflowPunct w:val="0"/>
        <w:textAlignment w:val="baseline"/>
        <w:rPr>
          <w:rFonts w:ascii="ＭＳ 明朝" w:hAnsi="ＭＳ 明朝"/>
          <w:kern w:val="0"/>
          <w:szCs w:val="21"/>
        </w:rPr>
      </w:pPr>
    </w:p>
    <w:p w:rsidR="000A26BB" w:rsidRPr="000A26BB" w:rsidRDefault="000A26BB" w:rsidP="000A26BB">
      <w:pPr>
        <w:overflowPunct w:val="0"/>
        <w:textAlignment w:val="baseline"/>
        <w:rPr>
          <w:rFonts w:ascii="ＭＳ 明朝" w:hAnsi="ＭＳ 明朝"/>
          <w:kern w:val="0"/>
          <w:szCs w:val="21"/>
        </w:rPr>
      </w:pPr>
    </w:p>
    <w:p w:rsidR="000A26BB" w:rsidRPr="000A26BB" w:rsidRDefault="000A26BB" w:rsidP="000A26BB">
      <w:pPr>
        <w:overflowPunct w:val="0"/>
        <w:textAlignment w:val="baseline"/>
        <w:rPr>
          <w:rFonts w:ascii="ＭＳ 明朝" w:hAnsi="ＭＳ 明朝"/>
          <w:kern w:val="0"/>
          <w:szCs w:val="21"/>
        </w:rPr>
      </w:pPr>
    </w:p>
    <w:p w:rsidR="000A26BB" w:rsidRPr="000A26BB" w:rsidRDefault="000A26BB" w:rsidP="000A26BB">
      <w:pPr>
        <w:overflowPunct w:val="0"/>
        <w:textAlignment w:val="baseline"/>
        <w:rPr>
          <w:rFonts w:ascii="ＭＳ ゴシック" w:eastAsia="ＭＳ ゴシック" w:hAnsi="ＭＳ ゴシック"/>
          <w:kern w:val="0"/>
          <w:szCs w:val="21"/>
        </w:rPr>
      </w:pPr>
      <w:r w:rsidRPr="000A26BB">
        <w:rPr>
          <w:rFonts w:ascii="ＭＳ ゴシック" w:eastAsia="ＭＳ ゴシック" w:hAnsi="ＭＳ ゴシック" w:cs="ＭＳ Ｐゴシック" w:hint="eastAsia"/>
          <w:b/>
          <w:bCs/>
          <w:kern w:val="0"/>
          <w:szCs w:val="21"/>
        </w:rPr>
        <w:t>２　募集要項 ６ 資格申請（５） の「鳥取県以外の者から～」について</w:t>
      </w:r>
    </w:p>
    <w:p w:rsidR="000A26BB" w:rsidRPr="000A26BB" w:rsidRDefault="000A26BB" w:rsidP="000A26BB">
      <w:pPr>
        <w:overflowPunct w:val="0"/>
        <w:textAlignment w:val="baseline"/>
        <w:rPr>
          <w:rFonts w:ascii="ＭＳ ゴシック" w:eastAsia="ＭＳ ゴシック" w:hAnsi="ＭＳ ゴシック"/>
          <w:kern w:val="0"/>
          <w:szCs w:val="21"/>
        </w:rPr>
      </w:pPr>
    </w:p>
    <w:p w:rsidR="000A26BB" w:rsidRPr="000A26BB" w:rsidRDefault="000A26BB" w:rsidP="000A26BB">
      <w:pPr>
        <w:overflowPunct w:val="0"/>
        <w:textAlignment w:val="baseline"/>
        <w:rPr>
          <w:rFonts w:ascii="ＭＳ ゴシック" w:eastAsia="ＭＳ ゴシック" w:hAnsi="ＭＳ ゴシック" w:cs="ＭＳ 明朝"/>
          <w:b/>
          <w:bCs/>
          <w:kern w:val="0"/>
          <w:szCs w:val="21"/>
        </w:rPr>
      </w:pPr>
      <w:r w:rsidRPr="000A26BB">
        <w:rPr>
          <w:rFonts w:ascii="ＭＳ ゴシック" w:eastAsia="ＭＳ ゴシック" w:hAnsi="ＭＳ ゴシック" w:cs="ＭＳ 明朝" w:hint="eastAsia"/>
          <w:b/>
          <w:bCs/>
          <w:kern w:val="0"/>
          <w:szCs w:val="21"/>
        </w:rPr>
        <w:t>（１）鳥取県育英奨学資金との併用を</w:t>
      </w:r>
      <w:r w:rsidRPr="000A26BB">
        <w:rPr>
          <w:rFonts w:ascii="ＭＳ ゴシック" w:eastAsia="ＭＳ ゴシック" w:hAnsi="ＭＳ ゴシック" w:cs="ＭＳ 明朝" w:hint="eastAsia"/>
          <w:b/>
          <w:bCs/>
          <w:kern w:val="0"/>
          <w:szCs w:val="21"/>
          <w:u w:val="wave"/>
        </w:rPr>
        <w:t>認める</w:t>
      </w:r>
      <w:r w:rsidRPr="000A26BB">
        <w:rPr>
          <w:rFonts w:ascii="ＭＳ ゴシック" w:eastAsia="ＭＳ ゴシック" w:hAnsi="ＭＳ ゴシック" w:cs="ＭＳ 明朝" w:hint="eastAsia"/>
          <w:b/>
          <w:bCs/>
          <w:kern w:val="0"/>
          <w:szCs w:val="21"/>
        </w:rPr>
        <w:t>もの</w:t>
      </w:r>
    </w:p>
    <w:p w:rsidR="000A26BB" w:rsidRPr="000A26BB" w:rsidRDefault="000A26BB" w:rsidP="000A26BB">
      <w:pPr>
        <w:overflowPunct w:val="0"/>
        <w:textAlignment w:val="baseline"/>
        <w:rPr>
          <w:rFonts w:ascii="ＭＳ 明朝" w:hAnsi="ＭＳ 明朝"/>
          <w:kern w:val="0"/>
          <w:szCs w:val="21"/>
        </w:rPr>
      </w:pP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（例）・(独)日本学生支援機構 給付型奨学金</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・(独)日本学生支援機構 第一種奨学金(無利息</w:t>
      </w:r>
      <w:r w:rsidRPr="000A26BB">
        <w:rPr>
          <w:rFonts w:ascii="ＭＳ 明朝" w:hAnsi="ＭＳ 明朝"/>
          <w:kern w:val="0"/>
          <w:szCs w:val="21"/>
        </w:rPr>
        <w:t>）</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（貸与(無利息)月額が鳥取県育英奨学資金の貸与月額を下回る場合に限る）</w:t>
      </w:r>
    </w:p>
    <w:p w:rsidR="000A26BB" w:rsidRPr="000A26BB" w:rsidRDefault="000A26BB" w:rsidP="000A26BB">
      <w:pPr>
        <w:overflowPunct w:val="0"/>
        <w:ind w:firstLineChars="500" w:firstLine="1050"/>
        <w:textAlignment w:val="baseline"/>
        <w:rPr>
          <w:rFonts w:ascii="ＭＳ 明朝" w:hAnsi="ＭＳ 明朝"/>
          <w:kern w:val="0"/>
          <w:szCs w:val="21"/>
        </w:rPr>
      </w:pPr>
      <w:r w:rsidRPr="000A26BB">
        <w:rPr>
          <w:rFonts w:ascii="ＭＳ 明朝" w:hAnsi="ＭＳ 明朝" w:hint="eastAsia"/>
          <w:kern w:val="0"/>
          <w:szCs w:val="21"/>
        </w:rPr>
        <w:t>・(独)日本学生支援機構 第二種奨学金(利息付)</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・(財)あしなが育英会奨学金・(財)交通遺児育英会奨学金</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（貸与月額が鳥取県育英奨学資金の貸与月額を下回る場合に限る）</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・生活福祉資金教育支援費（鳥取県社会福祉協議会）</w:t>
      </w:r>
    </w:p>
    <w:p w:rsidR="000A26BB" w:rsidRPr="000A26BB" w:rsidRDefault="000A26BB" w:rsidP="000A26BB">
      <w:pPr>
        <w:overflowPunct w:val="0"/>
        <w:ind w:firstLineChars="700" w:firstLine="1470"/>
        <w:textAlignment w:val="baseline"/>
        <w:rPr>
          <w:rFonts w:ascii="ＭＳ 明朝" w:hAnsi="ＭＳ 明朝"/>
          <w:kern w:val="0"/>
          <w:szCs w:val="21"/>
        </w:rPr>
      </w:pPr>
      <w:r w:rsidRPr="000A26BB">
        <w:rPr>
          <w:rFonts w:ascii="ＭＳ 明朝" w:hAnsi="ＭＳ 明朝" w:hint="eastAsia"/>
          <w:kern w:val="0"/>
          <w:szCs w:val="21"/>
        </w:rPr>
        <w:t>（貸与月額が鳥取県育英奨学資金の貸与月額未満の場合に限る）</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・(株)日本政策金融公庫(旧国民生活金融公庫、国の教育ローン)</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・各金融機関の教育ローン</w:t>
      </w:r>
    </w:p>
    <w:p w:rsidR="000A26BB" w:rsidRPr="000A26BB" w:rsidRDefault="000A26BB" w:rsidP="000A26BB">
      <w:pPr>
        <w:overflowPunct w:val="0"/>
        <w:textAlignment w:val="baseline"/>
        <w:rPr>
          <w:rFonts w:ascii="ＭＳ 明朝" w:hAnsi="ＭＳ 明朝"/>
          <w:kern w:val="0"/>
          <w:szCs w:val="21"/>
        </w:rPr>
      </w:pPr>
    </w:p>
    <w:p w:rsidR="000A26BB" w:rsidRPr="000A26BB" w:rsidRDefault="000A26BB" w:rsidP="000A26BB">
      <w:pPr>
        <w:overflowPunct w:val="0"/>
        <w:textAlignment w:val="baseline"/>
        <w:rPr>
          <w:rFonts w:ascii="ＭＳ ゴシック" w:eastAsia="ＭＳ ゴシック" w:hAnsi="ＭＳ ゴシック" w:cs="ＭＳ 明朝"/>
          <w:b/>
          <w:bCs/>
          <w:kern w:val="0"/>
          <w:szCs w:val="21"/>
        </w:rPr>
      </w:pPr>
      <w:r w:rsidRPr="000A26BB">
        <w:rPr>
          <w:rFonts w:ascii="ＭＳ ゴシック" w:eastAsia="ＭＳ ゴシック" w:hAnsi="ＭＳ ゴシック" w:cs="ＭＳ 明朝" w:hint="eastAsia"/>
          <w:b/>
          <w:bCs/>
          <w:kern w:val="0"/>
          <w:szCs w:val="21"/>
        </w:rPr>
        <w:t>（２）鳥取県育英奨学資金との併用を</w:t>
      </w:r>
      <w:r w:rsidRPr="000A26BB">
        <w:rPr>
          <w:rFonts w:ascii="ＭＳ ゴシック" w:eastAsia="ＭＳ ゴシック" w:hAnsi="ＭＳ ゴシック" w:cs="ＭＳ 明朝" w:hint="eastAsia"/>
          <w:b/>
          <w:bCs/>
          <w:kern w:val="0"/>
          <w:szCs w:val="21"/>
          <w:u w:val="wave"/>
        </w:rPr>
        <w:t>認めない</w:t>
      </w:r>
      <w:r w:rsidRPr="000A26BB">
        <w:rPr>
          <w:rFonts w:ascii="ＭＳ ゴシック" w:eastAsia="ＭＳ ゴシック" w:hAnsi="ＭＳ ゴシック" w:cs="ＭＳ 明朝" w:hint="eastAsia"/>
          <w:b/>
          <w:bCs/>
          <w:kern w:val="0"/>
          <w:szCs w:val="21"/>
        </w:rPr>
        <w:t>もの</w:t>
      </w:r>
    </w:p>
    <w:p w:rsidR="000A26BB" w:rsidRPr="000A26BB" w:rsidRDefault="000A26BB" w:rsidP="000A26BB">
      <w:pPr>
        <w:overflowPunct w:val="0"/>
        <w:ind w:firstLineChars="100" w:firstLine="210"/>
        <w:textAlignment w:val="baseline"/>
        <w:rPr>
          <w:rFonts w:ascii="ＭＳ 明朝" w:hAnsi="ＭＳ 明朝"/>
          <w:kern w:val="0"/>
          <w:szCs w:val="21"/>
        </w:rPr>
      </w:pPr>
      <w:r w:rsidRPr="000A26BB">
        <w:rPr>
          <w:rFonts w:ascii="ＭＳ 明朝" w:hAnsi="ＭＳ 明朝" w:hint="eastAsia"/>
          <w:kern w:val="0"/>
          <w:szCs w:val="21"/>
        </w:rPr>
        <w:t xml:space="preserve">　　（併願は可能ですが、両方採用となったときは、どちらか辞退していただきます。）</w:t>
      </w:r>
    </w:p>
    <w:p w:rsidR="000A26BB" w:rsidRPr="000A26BB" w:rsidRDefault="000A26BB" w:rsidP="000A26BB">
      <w:pPr>
        <w:overflowPunct w:val="0"/>
        <w:textAlignment w:val="baseline"/>
        <w:rPr>
          <w:rFonts w:ascii="ＭＳ 明朝" w:hAnsi="ＭＳ 明朝"/>
          <w:kern w:val="0"/>
          <w:szCs w:val="21"/>
        </w:rPr>
      </w:pP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（例）・(独)日本学生支援機構 第一種奨学金(無利息)</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（貸与(無利息)月額が鳥取県育英奨学資金の貸与月額以上の場合）</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・生活福祉資金教育支援費(鳥取県社会福祉協議会)</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（貸与月額が鳥取県育英奨学資金の貸与月額以上の場合）</w:t>
      </w:r>
    </w:p>
    <w:p w:rsidR="000A26BB" w:rsidRPr="000A26BB" w:rsidRDefault="000A26BB" w:rsidP="000A26BB">
      <w:pPr>
        <w:overflowPunct w:val="0"/>
        <w:textAlignment w:val="baseline"/>
        <w:rPr>
          <w:rFonts w:ascii="ＭＳ 明朝" w:hAnsi="ＭＳ 明朝"/>
          <w:kern w:val="0"/>
          <w:szCs w:val="21"/>
        </w:rPr>
      </w:pPr>
      <w:r w:rsidRPr="000A26BB">
        <w:rPr>
          <w:rFonts w:ascii="ＭＳ 明朝" w:hAnsi="ＭＳ 明朝" w:hint="eastAsia"/>
          <w:kern w:val="0"/>
          <w:szCs w:val="21"/>
        </w:rPr>
        <w:t xml:space="preserve">　　　　　・長谷育英会奨学金(長谷育英奨学会</w:t>
      </w:r>
      <w:r w:rsidRPr="000A26BB">
        <w:rPr>
          <w:rFonts w:ascii="ＭＳ 明朝" w:hAnsi="ＭＳ 明朝"/>
          <w:kern w:val="0"/>
          <w:szCs w:val="21"/>
        </w:rPr>
        <w:t>）</w:t>
      </w:r>
    </w:p>
    <w:p w:rsidR="000A26BB" w:rsidRPr="000A26BB" w:rsidRDefault="000A26BB" w:rsidP="000A26BB">
      <w:pPr>
        <w:overflowPunct w:val="0"/>
        <w:textAlignment w:val="baseline"/>
        <w:rPr>
          <w:rFonts w:ascii="ＭＳ 明朝" w:hAnsi="ＭＳ 明朝"/>
          <w:kern w:val="0"/>
          <w:szCs w:val="21"/>
        </w:rPr>
      </w:pPr>
    </w:p>
    <w:p w:rsidR="000A26BB" w:rsidRPr="000A26BB" w:rsidRDefault="000A26BB" w:rsidP="000A26BB">
      <w:pPr>
        <w:overflowPunct w:val="0"/>
        <w:textAlignment w:val="baseline"/>
        <w:rPr>
          <w:rFonts w:ascii="ＭＳ 明朝" w:hAnsi="ＭＳ 明朝"/>
          <w:kern w:val="0"/>
          <w:szCs w:val="21"/>
        </w:rPr>
      </w:pPr>
    </w:p>
    <w:p w:rsidR="000A26BB" w:rsidRPr="000A26BB" w:rsidRDefault="000A26BB" w:rsidP="000A26BB">
      <w:pPr>
        <w:overflowPunct w:val="0"/>
        <w:textAlignment w:val="baseline"/>
        <w:rPr>
          <w:rFonts w:ascii="ＭＳ 明朝" w:hAnsi="ＭＳ 明朝"/>
          <w:kern w:val="0"/>
          <w:szCs w:val="21"/>
        </w:rPr>
      </w:pP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6"/>
      </w:tblGrid>
      <w:tr w:rsidR="000A26BB" w:rsidRPr="000A26BB" w:rsidTr="001E0F89">
        <w:trPr>
          <w:trHeight w:val="1020"/>
        </w:trPr>
        <w:tc>
          <w:tcPr>
            <w:tcW w:w="8646" w:type="dxa"/>
          </w:tcPr>
          <w:p w:rsidR="000A26BB" w:rsidRPr="000A26BB" w:rsidRDefault="000A26BB" w:rsidP="000A26BB">
            <w:pPr>
              <w:overflowPunct w:val="0"/>
              <w:ind w:firstLineChars="100" w:firstLine="210"/>
              <w:textAlignment w:val="baseline"/>
              <w:rPr>
                <w:rFonts w:ascii="ＭＳ 明朝" w:hAnsi="ＭＳ 明朝"/>
                <w:kern w:val="0"/>
                <w:szCs w:val="21"/>
              </w:rPr>
            </w:pPr>
            <w:r w:rsidRPr="000A26BB">
              <w:rPr>
                <w:rFonts w:ascii="ＭＳ 明朝" w:hAnsi="ＭＳ 明朝" w:cs="ＭＳ 明朝" w:hint="eastAsia"/>
                <w:kern w:val="0"/>
                <w:szCs w:val="21"/>
              </w:rPr>
              <w:t>上にあげた奨学資金以外にも、いろいろな奨学資金制度があります。</w:t>
            </w:r>
          </w:p>
          <w:p w:rsidR="000A26BB" w:rsidRPr="000A26BB" w:rsidRDefault="000A26BB" w:rsidP="000A26BB">
            <w:pPr>
              <w:overflowPunct w:val="0"/>
              <w:ind w:hanging="210"/>
              <w:jc w:val="left"/>
              <w:textAlignment w:val="baseline"/>
              <w:rPr>
                <w:rFonts w:ascii="ＭＳ 明朝" w:hAnsi="ＭＳ 明朝" w:cs="ＭＳ 明朝"/>
                <w:kern w:val="0"/>
                <w:szCs w:val="21"/>
              </w:rPr>
            </w:pPr>
            <w:r w:rsidRPr="000A26BB">
              <w:rPr>
                <w:rFonts w:ascii="ＭＳ 明朝" w:hAnsi="ＭＳ 明朝" w:cs="ＭＳ 明朝" w:hint="eastAsia"/>
                <w:kern w:val="0"/>
                <w:szCs w:val="21"/>
              </w:rPr>
              <w:t xml:space="preserve">　　それぞれの要件等で鳥取県育英奨学資金との併用が認められるもの、認められないものがありますので、詳しくはお問い合わせください。</w:t>
            </w:r>
          </w:p>
          <w:p w:rsidR="000A26BB" w:rsidRPr="000A26BB" w:rsidRDefault="000A26BB" w:rsidP="000A26BB">
            <w:pPr>
              <w:overflowPunct w:val="0"/>
              <w:ind w:leftChars="100" w:left="210" w:firstLineChars="200" w:firstLine="420"/>
              <w:jc w:val="left"/>
              <w:textAlignment w:val="baseline"/>
              <w:rPr>
                <w:rFonts w:ascii="ＭＳ 明朝" w:hAnsi="ＭＳ 明朝"/>
                <w:kern w:val="0"/>
                <w:szCs w:val="21"/>
              </w:rPr>
            </w:pPr>
            <w:r w:rsidRPr="000A26BB">
              <w:rPr>
                <w:rFonts w:ascii="ＭＳ 明朝" w:hAnsi="ＭＳ 明朝" w:cs="ＭＳ 明朝" w:hint="eastAsia"/>
                <w:kern w:val="0"/>
                <w:szCs w:val="21"/>
              </w:rPr>
              <w:t xml:space="preserve">県教委事務局　育英奨学室　</w:t>
            </w:r>
            <w:r w:rsidRPr="000A26BB">
              <w:rPr>
                <w:rFonts w:ascii="ＭＳ 明朝" w:hAnsi="ＭＳ 明朝" w:cs="ＭＳ 明朝"/>
                <w:kern w:val="0"/>
                <w:szCs w:val="21"/>
              </w:rPr>
              <w:t>(</w:t>
            </w:r>
            <w:r w:rsidRPr="000A26BB">
              <w:rPr>
                <w:rFonts w:ascii="ＭＳ 明朝" w:hAnsi="ＭＳ 明朝" w:cs="ＭＳ 明朝" w:hint="eastAsia"/>
                <w:kern w:val="0"/>
                <w:szCs w:val="21"/>
              </w:rPr>
              <w:t>０８５７－２９－７１４５</w:t>
            </w:r>
            <w:r w:rsidRPr="000A26BB">
              <w:rPr>
                <w:rFonts w:ascii="ＭＳ 明朝" w:hAnsi="ＭＳ 明朝" w:cs="ＭＳ 明朝"/>
                <w:kern w:val="0"/>
                <w:szCs w:val="21"/>
              </w:rPr>
              <w:t>)</w:t>
            </w:r>
          </w:p>
        </w:tc>
      </w:tr>
    </w:tbl>
    <w:p w:rsidR="000A26BB" w:rsidRDefault="000A26BB" w:rsidP="000A26BB">
      <w:pPr>
        <w:overflowPunct w:val="0"/>
        <w:textAlignment w:val="baseline"/>
        <w:rPr>
          <w:rFonts w:ascii="ＭＳ 明朝" w:hAnsi="ＭＳ 明朝" w:cs="ＭＳ 明朝"/>
          <w:kern w:val="0"/>
          <w:szCs w:val="21"/>
        </w:rPr>
      </w:pPr>
    </w:p>
    <w:p w:rsidR="000A26BB" w:rsidRDefault="000A26BB" w:rsidP="000A26BB">
      <w:pPr>
        <w:overflowPunct w:val="0"/>
        <w:textAlignment w:val="baseline"/>
        <w:rPr>
          <w:rFonts w:ascii="ＭＳ 明朝" w:hAnsi="ＭＳ 明朝" w:cs="ＭＳ 明朝"/>
          <w:kern w:val="0"/>
          <w:szCs w:val="21"/>
        </w:rPr>
      </w:pPr>
    </w:p>
    <w:p w:rsidR="000A26BB" w:rsidRDefault="000A26BB" w:rsidP="000A26BB">
      <w:pPr>
        <w:overflowPunct w:val="0"/>
        <w:textAlignment w:val="baseline"/>
        <w:rPr>
          <w:rFonts w:ascii="ＭＳ 明朝" w:hAnsi="ＭＳ 明朝" w:cs="ＭＳ 明朝"/>
          <w:kern w:val="0"/>
          <w:szCs w:val="21"/>
        </w:rPr>
      </w:pPr>
    </w:p>
    <w:p w:rsidR="000A26BB" w:rsidRDefault="000A26BB" w:rsidP="000A26BB">
      <w:pPr>
        <w:overflowPunct w:val="0"/>
        <w:textAlignment w:val="baseline"/>
        <w:rPr>
          <w:rFonts w:ascii="ＭＳ 明朝" w:hAnsi="ＭＳ 明朝" w:cs="ＭＳ 明朝"/>
          <w:kern w:val="0"/>
          <w:szCs w:val="21"/>
        </w:rPr>
      </w:pPr>
    </w:p>
    <w:p w:rsidR="000A26BB" w:rsidRDefault="000A26BB" w:rsidP="000A26BB">
      <w:pPr>
        <w:overflowPunct w:val="0"/>
        <w:textAlignment w:val="baseline"/>
        <w:rPr>
          <w:rFonts w:ascii="ＭＳ 明朝" w:hAnsi="ＭＳ 明朝" w:cs="ＭＳ 明朝"/>
          <w:kern w:val="0"/>
          <w:szCs w:val="21"/>
        </w:rPr>
      </w:pPr>
    </w:p>
    <w:p w:rsidR="000A26BB" w:rsidRDefault="000A26BB" w:rsidP="000A26BB">
      <w:pPr>
        <w:overflowPunct w:val="0"/>
        <w:textAlignment w:val="baseline"/>
        <w:rPr>
          <w:rFonts w:ascii="ＭＳ 明朝" w:hAnsi="ＭＳ 明朝" w:cs="ＭＳ 明朝"/>
          <w:kern w:val="0"/>
          <w:szCs w:val="21"/>
        </w:rPr>
      </w:pPr>
    </w:p>
    <w:p w:rsidR="000A26BB" w:rsidRPr="000A26BB" w:rsidRDefault="000A26BB" w:rsidP="000A26BB">
      <w:pPr>
        <w:overflowPunct w:val="0"/>
        <w:textAlignment w:val="baseline"/>
        <w:rPr>
          <w:rFonts w:ascii="ＭＳ 明朝" w:hAnsi="ＭＳ 明朝" w:cs="ＭＳ 明朝"/>
          <w:kern w:val="0"/>
          <w:szCs w:val="21"/>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5"/>
      </w:tblGrid>
      <w:tr w:rsidR="000A26BB" w:rsidRPr="000A26BB" w:rsidTr="001E0F89">
        <w:trPr>
          <w:trHeight w:val="4240"/>
        </w:trPr>
        <w:tc>
          <w:tcPr>
            <w:tcW w:w="9315" w:type="dxa"/>
            <w:tcBorders>
              <w:top w:val="dotDotDash" w:sz="8" w:space="0" w:color="auto"/>
              <w:left w:val="dotDotDash" w:sz="8" w:space="0" w:color="auto"/>
              <w:bottom w:val="dotDotDash" w:sz="8" w:space="0" w:color="auto"/>
              <w:right w:val="dotDotDash" w:sz="8" w:space="0" w:color="auto"/>
            </w:tcBorders>
          </w:tcPr>
          <w:p w:rsidR="000A26BB" w:rsidRPr="000A26BB" w:rsidRDefault="000A26BB" w:rsidP="000A26BB">
            <w:pPr>
              <w:overflowPunct w:val="0"/>
              <w:spacing w:line="340" w:lineRule="exact"/>
              <w:textAlignment w:val="baseline"/>
              <w:rPr>
                <w:rFonts w:ascii="ＭＳ ゴシック" w:eastAsia="ＭＳ ゴシック" w:hAnsi="ＭＳ ゴシック"/>
                <w:kern w:val="0"/>
                <w:szCs w:val="21"/>
              </w:rPr>
            </w:pPr>
            <w:r w:rsidRPr="000A26BB">
              <w:rPr>
                <w:rFonts w:ascii="ＭＳ 明朝" w:hAnsi="ＭＳ 明朝" w:cs="ＭＳ 明朝"/>
                <w:kern w:val="0"/>
                <w:szCs w:val="21"/>
              </w:rPr>
              <w:br w:type="page"/>
            </w:r>
            <w:r w:rsidRPr="000A26BB">
              <w:rPr>
                <w:rFonts w:ascii="ＭＳ ゴシック" w:eastAsia="ＭＳ ゴシック" w:hAnsi="ＭＳ ゴシック" w:hint="eastAsia"/>
                <w:kern w:val="0"/>
                <w:szCs w:val="21"/>
              </w:rPr>
              <w:t>【注意】返還金を滞納すると・・・</w:t>
            </w:r>
          </w:p>
          <w:p w:rsidR="000A26BB" w:rsidRPr="000A26BB" w:rsidRDefault="000A26BB" w:rsidP="000A26BB">
            <w:pPr>
              <w:overflowPunct w:val="0"/>
              <w:spacing w:line="340" w:lineRule="exact"/>
              <w:textAlignment w:val="baseline"/>
              <w:rPr>
                <w:rFonts w:ascii="ＭＳ 明朝" w:hAnsi="ＭＳ 明朝"/>
                <w:kern w:val="0"/>
                <w:szCs w:val="21"/>
              </w:rPr>
            </w:pPr>
            <w:r w:rsidRPr="000A26BB">
              <w:rPr>
                <w:rFonts w:ascii="ＭＳ 明朝" w:hAnsi="ＭＳ 明朝" w:hint="eastAsia"/>
                <w:kern w:val="0"/>
                <w:szCs w:val="21"/>
              </w:rPr>
              <w:t xml:space="preserve">　　定められた納期限までに返還がない場合、次の手続きがとられます。</w:t>
            </w:r>
          </w:p>
          <w:p w:rsidR="000A26BB" w:rsidRPr="000A26BB" w:rsidRDefault="000A26BB" w:rsidP="000A26BB">
            <w:pPr>
              <w:overflowPunct w:val="0"/>
              <w:spacing w:line="340" w:lineRule="exact"/>
              <w:ind w:firstLineChars="50" w:firstLine="105"/>
              <w:textAlignment w:val="baseline"/>
              <w:rPr>
                <w:rFonts w:ascii="ＭＳ ゴシック" w:eastAsia="ＭＳ ゴシック" w:hAnsi="ＭＳ ゴシック"/>
                <w:kern w:val="0"/>
                <w:szCs w:val="21"/>
              </w:rPr>
            </w:pPr>
            <w:r w:rsidRPr="000A26BB">
              <w:rPr>
                <w:rFonts w:ascii="ＭＳ ゴシック" w:eastAsia="ＭＳ ゴシック" w:hAnsi="ＭＳ ゴシック" w:hint="eastAsia"/>
                <w:kern w:val="0"/>
                <w:szCs w:val="21"/>
              </w:rPr>
              <w:t>ア　督促、催告</w:t>
            </w:r>
          </w:p>
          <w:p w:rsidR="000A26BB" w:rsidRPr="000A26BB" w:rsidRDefault="000A26BB" w:rsidP="000A26BB">
            <w:pPr>
              <w:overflowPunct w:val="0"/>
              <w:spacing w:line="340" w:lineRule="exact"/>
              <w:ind w:leftChars="149" w:left="313" w:firstLine="206"/>
              <w:textAlignment w:val="baseline"/>
              <w:rPr>
                <w:rFonts w:ascii="ＭＳ 明朝" w:hAnsi="ＭＳ 明朝"/>
                <w:kern w:val="0"/>
                <w:szCs w:val="21"/>
              </w:rPr>
            </w:pPr>
            <w:r w:rsidRPr="000A26BB">
              <w:rPr>
                <w:rFonts w:ascii="ＭＳ 明朝" w:hAnsi="ＭＳ 明朝" w:hint="eastAsia"/>
                <w:kern w:val="0"/>
                <w:szCs w:val="21"/>
              </w:rPr>
              <w:t>奨学生、連帯保証人に対して、文書、電話、自宅訪問などにより返還を督促します。未納の期間や金額によっては、保証人にも督促をします。</w:t>
            </w:r>
          </w:p>
          <w:p w:rsidR="000A26BB" w:rsidRPr="000A26BB" w:rsidRDefault="000A26BB" w:rsidP="000A26BB">
            <w:pPr>
              <w:overflowPunct w:val="0"/>
              <w:spacing w:line="340" w:lineRule="exact"/>
              <w:ind w:firstLineChars="50" w:firstLine="105"/>
              <w:textAlignment w:val="baseline"/>
              <w:rPr>
                <w:rFonts w:ascii="ＭＳ ゴシック" w:eastAsia="ＭＳ ゴシック" w:hAnsi="ＭＳ ゴシック"/>
                <w:kern w:val="0"/>
                <w:szCs w:val="21"/>
              </w:rPr>
            </w:pPr>
            <w:r w:rsidRPr="000A26BB">
              <w:rPr>
                <w:rFonts w:ascii="ＭＳ ゴシック" w:eastAsia="ＭＳ ゴシック" w:hAnsi="ＭＳ ゴシック" w:hint="eastAsia"/>
                <w:kern w:val="0"/>
                <w:szCs w:val="21"/>
              </w:rPr>
              <w:t>イ　延滞金の加算</w:t>
            </w:r>
          </w:p>
          <w:p w:rsidR="000A26BB" w:rsidRPr="000A26BB" w:rsidRDefault="000A26BB" w:rsidP="000A26BB">
            <w:pPr>
              <w:overflowPunct w:val="0"/>
              <w:spacing w:line="340" w:lineRule="exact"/>
              <w:ind w:firstLineChars="261" w:firstLine="548"/>
              <w:textAlignment w:val="baseline"/>
              <w:rPr>
                <w:rFonts w:ascii="ＭＳ 明朝" w:hAnsi="ＭＳ 明朝"/>
                <w:kern w:val="0"/>
                <w:szCs w:val="21"/>
              </w:rPr>
            </w:pPr>
            <w:r w:rsidRPr="000A26BB">
              <w:rPr>
                <w:rFonts w:ascii="ＭＳ 明朝" w:hAnsi="ＭＳ 明朝" w:hint="eastAsia"/>
                <w:kern w:val="0"/>
                <w:szCs w:val="21"/>
              </w:rPr>
              <w:t>納期限から滞納した期間が１年について３％の延滞金が加算されます。</w:t>
            </w:r>
          </w:p>
          <w:p w:rsidR="000A26BB" w:rsidRPr="000A26BB" w:rsidRDefault="000A26BB" w:rsidP="000A26BB">
            <w:pPr>
              <w:overflowPunct w:val="0"/>
              <w:spacing w:line="340" w:lineRule="exact"/>
              <w:ind w:firstLineChars="50" w:firstLine="105"/>
              <w:textAlignment w:val="baseline"/>
              <w:rPr>
                <w:rFonts w:ascii="ＭＳ ゴシック" w:eastAsia="ＭＳ ゴシック" w:hAnsi="ＭＳ ゴシック"/>
                <w:kern w:val="0"/>
                <w:szCs w:val="21"/>
              </w:rPr>
            </w:pPr>
            <w:r w:rsidRPr="000A26BB">
              <w:rPr>
                <w:rFonts w:ascii="ＭＳ ゴシック" w:eastAsia="ＭＳ ゴシック" w:hAnsi="ＭＳ ゴシック" w:hint="eastAsia"/>
                <w:kern w:val="0"/>
                <w:szCs w:val="21"/>
              </w:rPr>
              <w:t>ウ　法的措置等</w:t>
            </w:r>
          </w:p>
          <w:p w:rsidR="000A26BB" w:rsidRPr="000A26BB" w:rsidRDefault="000A26BB" w:rsidP="000A26BB">
            <w:pPr>
              <w:overflowPunct w:val="0"/>
              <w:spacing w:line="340" w:lineRule="exact"/>
              <w:ind w:firstLineChars="261" w:firstLine="548"/>
              <w:textAlignment w:val="baseline"/>
              <w:rPr>
                <w:rFonts w:ascii="ＭＳ 明朝" w:hAnsi="ＭＳ 明朝"/>
                <w:kern w:val="0"/>
                <w:szCs w:val="21"/>
              </w:rPr>
            </w:pPr>
            <w:r w:rsidRPr="000A26BB">
              <w:rPr>
                <w:rFonts w:ascii="ＭＳ 明朝" w:hAnsi="ＭＳ 明朝" w:hint="eastAsia"/>
                <w:kern w:val="0"/>
                <w:szCs w:val="21"/>
              </w:rPr>
              <w:t>長期間返還がなかったり、未納額が高額になると、裁判所へ支払い督促を申し立てます。</w:t>
            </w:r>
          </w:p>
          <w:p w:rsidR="000A26BB" w:rsidRPr="000A26BB" w:rsidRDefault="000A26BB" w:rsidP="000A26BB">
            <w:pPr>
              <w:overflowPunct w:val="0"/>
              <w:spacing w:line="340" w:lineRule="exact"/>
              <w:textAlignment w:val="baseline"/>
              <w:rPr>
                <w:rFonts w:ascii="ＭＳ 明朝" w:hAnsi="ＭＳ 明朝"/>
                <w:kern w:val="0"/>
                <w:szCs w:val="21"/>
              </w:rPr>
            </w:pPr>
          </w:p>
          <w:p w:rsidR="000A26BB" w:rsidRPr="000A26BB" w:rsidRDefault="000A26BB" w:rsidP="000A26BB">
            <w:pPr>
              <w:overflowPunct w:val="0"/>
              <w:spacing w:line="340" w:lineRule="exact"/>
              <w:ind w:leftChars="52" w:left="714" w:rightChars="201" w:right="422" w:hangingChars="288" w:hanging="605"/>
              <w:textAlignment w:val="baseline"/>
              <w:rPr>
                <w:rFonts w:ascii="ＭＳ ゴシック" w:eastAsia="ＭＳ ゴシック" w:hAnsi="ＭＳ ゴシック"/>
                <w:kern w:val="0"/>
                <w:szCs w:val="21"/>
              </w:rPr>
            </w:pPr>
            <w:r w:rsidRPr="000A26BB">
              <w:rPr>
                <w:rFonts w:ascii="ＭＳ ゴシック" w:eastAsia="ＭＳ ゴシック" w:hAnsi="ＭＳ ゴシック" w:hint="eastAsia"/>
                <w:kern w:val="0"/>
                <w:szCs w:val="21"/>
              </w:rPr>
              <w:t>返還された奨学資金は、新たに貸与する資金となり、後輩の奨学生に引き継がれていきます。</w:t>
            </w:r>
          </w:p>
          <w:p w:rsidR="000A26BB" w:rsidRPr="000A26BB" w:rsidRDefault="000A26BB" w:rsidP="000A26BB">
            <w:pPr>
              <w:overflowPunct w:val="0"/>
              <w:spacing w:line="340" w:lineRule="exact"/>
              <w:ind w:leftChars="52" w:left="714" w:rightChars="201" w:right="422" w:hangingChars="288" w:hanging="605"/>
              <w:textAlignment w:val="baseline"/>
              <w:rPr>
                <w:rFonts w:ascii="ＭＳ 明朝" w:hAnsi="ＭＳ 明朝"/>
                <w:kern w:val="0"/>
                <w:sz w:val="20"/>
                <w:szCs w:val="20"/>
              </w:rPr>
            </w:pPr>
            <w:r w:rsidRPr="000A26BB">
              <w:rPr>
                <w:rFonts w:ascii="ＭＳ ゴシック" w:eastAsia="ＭＳ ゴシック" w:hAnsi="ＭＳ ゴシック" w:hint="eastAsia"/>
                <w:kern w:val="0"/>
                <w:szCs w:val="21"/>
              </w:rPr>
              <w:t>奨学生は、自らの責任に自覚を持って、必ず指定期限内に返還してください。</w:t>
            </w:r>
          </w:p>
        </w:tc>
      </w:tr>
    </w:tbl>
    <w:p w:rsidR="000A26BB" w:rsidRPr="000A26BB" w:rsidRDefault="000A26BB" w:rsidP="000A26BB">
      <w:pPr>
        <w:overflowPunct w:val="0"/>
        <w:textAlignment w:val="baseline"/>
        <w:rPr>
          <w:rFonts w:ascii="ＭＳ 明朝" w:hAnsi="ＭＳ 明朝"/>
          <w:kern w:val="0"/>
          <w:sz w:val="20"/>
          <w:szCs w:val="20"/>
        </w:rPr>
      </w:pPr>
    </w:p>
    <w:p w:rsidR="000A26BB" w:rsidRPr="000A26BB" w:rsidRDefault="000A26BB" w:rsidP="000A26BB">
      <w:pPr>
        <w:overflowPunct w:val="0"/>
        <w:textAlignment w:val="baseline"/>
        <w:rPr>
          <w:rFonts w:ascii="ＭＳ 明朝" w:hAnsi="Times New Roman"/>
          <w:spacing w:val="4"/>
          <w:kern w:val="0"/>
          <w:szCs w:val="21"/>
        </w:rPr>
      </w:pPr>
    </w:p>
    <w:p w:rsidR="000A26BB" w:rsidRPr="000A26BB" w:rsidRDefault="000A26BB" w:rsidP="000A26BB">
      <w:pPr>
        <w:overflowPunct w:val="0"/>
        <w:textAlignment w:val="baseline"/>
        <w:rPr>
          <w:rFonts w:ascii="ＭＳ ゴシック" w:eastAsia="ＭＳ ゴシック" w:hAnsi="ＭＳ ゴシック"/>
          <w:spacing w:val="4"/>
          <w:kern w:val="0"/>
          <w:szCs w:val="21"/>
        </w:rPr>
      </w:pPr>
      <w:r w:rsidRPr="000A26BB">
        <w:rPr>
          <w:rFonts w:ascii="ＭＳ ゴシック" w:eastAsia="ＭＳ ゴシック" w:hAnsi="ＭＳ ゴシック" w:cs="ＭＳ 明朝" w:hint="eastAsia"/>
          <w:kern w:val="0"/>
          <w:szCs w:val="21"/>
        </w:rPr>
        <w:t xml:space="preserve">　【参考：保証債務に関するＱ＆Ａ】</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0A26BB" w:rsidRPr="000A26BB" w:rsidTr="001E0F89">
        <w:tc>
          <w:tcPr>
            <w:tcW w:w="9199" w:type="dxa"/>
            <w:tcBorders>
              <w:top w:val="single" w:sz="4" w:space="0" w:color="000000"/>
              <w:left w:val="single" w:sz="4" w:space="0" w:color="000000"/>
              <w:bottom w:val="single" w:sz="4" w:space="0" w:color="000000"/>
              <w:right w:val="single" w:sz="4" w:space="0" w:color="000000"/>
            </w:tcBorders>
          </w:tcPr>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r w:rsidRPr="000A26BB">
              <w:rPr>
                <w:rFonts w:ascii="ＭＳ 明朝" w:hAnsi="ＭＳ 明朝" w:cs="ＭＳ 明朝"/>
                <w:kern w:val="0"/>
                <w:szCs w:val="21"/>
              </w:rPr>
              <w:t xml:space="preserve"> </w:t>
            </w:r>
            <w:r w:rsidRPr="000A26BB">
              <w:rPr>
                <w:rFonts w:ascii="ＭＳ 明朝" w:eastAsia="ＭＳ ゴシック" w:hAnsi="Times New Roman" w:cs="ＭＳ ゴシック" w:hint="eastAsia"/>
                <w:kern w:val="0"/>
                <w:szCs w:val="21"/>
              </w:rPr>
              <w:t>Ｑ１．連帯保証人と保証人の責任の違いは何ですか。</w:t>
            </w:r>
          </w:p>
          <w:p w:rsidR="000A26BB" w:rsidRPr="000A26BB" w:rsidRDefault="000A26BB" w:rsidP="000A26BB">
            <w:pPr>
              <w:suppressAutoHyphens/>
              <w:kinsoku w:val="0"/>
              <w:wordWrap w:val="0"/>
              <w:overflowPunct w:val="0"/>
              <w:autoSpaceDE w:val="0"/>
              <w:autoSpaceDN w:val="0"/>
              <w:adjustRightInd w:val="0"/>
              <w:spacing w:line="256" w:lineRule="atLeast"/>
              <w:ind w:leftChars="43" w:left="504" w:hangingChars="197" w:hanging="414"/>
              <w:jc w:val="left"/>
              <w:textAlignment w:val="baseline"/>
              <w:rPr>
                <w:rFonts w:ascii="ＭＳ 明朝" w:hAnsi="Times New Roman"/>
                <w:spacing w:val="4"/>
                <w:kern w:val="0"/>
                <w:szCs w:val="21"/>
              </w:rPr>
            </w:pPr>
            <w:r w:rsidRPr="000A26BB">
              <w:rPr>
                <w:rFonts w:ascii="ＭＳ 明朝" w:hAnsi="ＭＳ 明朝" w:cs="ＭＳ 明朝" w:hint="eastAsia"/>
                <w:kern w:val="0"/>
                <w:szCs w:val="21"/>
              </w:rPr>
              <w:t>Ａ１．奨学金の返還は原則として奨学生本人が行うものですが、連帯保証人にも奨学生本人と同等の責任があります。県は、双方へ同等に返還を請求することができ、各人とも全額を返済する責任があります。</w:t>
            </w:r>
          </w:p>
          <w:p w:rsidR="000A26BB" w:rsidRPr="000A26BB" w:rsidRDefault="000A26BB" w:rsidP="000A26BB">
            <w:pPr>
              <w:suppressAutoHyphens/>
              <w:kinsoku w:val="0"/>
              <w:wordWrap w:val="0"/>
              <w:overflowPunct w:val="0"/>
              <w:autoSpaceDE w:val="0"/>
              <w:autoSpaceDN w:val="0"/>
              <w:adjustRightInd w:val="0"/>
              <w:spacing w:line="256" w:lineRule="atLeast"/>
              <w:ind w:leftChars="240" w:left="504" w:firstLineChars="98" w:firstLine="206"/>
              <w:jc w:val="left"/>
              <w:textAlignment w:val="baseline"/>
              <w:rPr>
                <w:rFonts w:ascii="ＭＳ 明朝" w:hAnsi="Times New Roman"/>
                <w:spacing w:val="4"/>
                <w:kern w:val="0"/>
                <w:szCs w:val="21"/>
              </w:rPr>
            </w:pPr>
            <w:r w:rsidRPr="000A26BB">
              <w:rPr>
                <w:rFonts w:ascii="ＭＳ 明朝" w:hAnsi="ＭＳ 明朝" w:cs="ＭＳ 明朝" w:hint="eastAsia"/>
                <w:kern w:val="0"/>
                <w:szCs w:val="21"/>
              </w:rPr>
              <w:t>保証人は、奨学生本人や連帯保証人が返還できない場合に、各人に代わって返還する責任があります。</w:t>
            </w: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r w:rsidRPr="000A26BB">
              <w:rPr>
                <w:rFonts w:ascii="ＭＳ 明朝" w:hAnsi="ＭＳ 明朝" w:cs="ＭＳ 明朝"/>
                <w:kern w:val="0"/>
                <w:szCs w:val="21"/>
              </w:rPr>
              <w:t xml:space="preserve"> </w:t>
            </w:r>
            <w:r w:rsidRPr="000A26BB">
              <w:rPr>
                <w:rFonts w:ascii="ＭＳ 明朝" w:eastAsia="ＭＳ ゴシック" w:hAnsi="Times New Roman" w:cs="ＭＳ ゴシック" w:hint="eastAsia"/>
                <w:kern w:val="0"/>
                <w:szCs w:val="21"/>
              </w:rPr>
              <w:t>Ｑ２．返還している中途に連帯保証人が亡くなりましたが、どうすればいいですか？</w:t>
            </w: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r w:rsidRPr="000A26BB">
              <w:rPr>
                <w:rFonts w:ascii="ＭＳ 明朝" w:hAnsi="ＭＳ 明朝" w:cs="ＭＳ 明朝"/>
                <w:kern w:val="0"/>
                <w:szCs w:val="21"/>
              </w:rPr>
              <w:t xml:space="preserve"> </w:t>
            </w:r>
            <w:r w:rsidRPr="000A26BB">
              <w:rPr>
                <w:rFonts w:ascii="ＭＳ 明朝" w:hAnsi="ＭＳ 明朝" w:cs="ＭＳ 明朝" w:hint="eastAsia"/>
                <w:kern w:val="0"/>
                <w:szCs w:val="21"/>
              </w:rPr>
              <w:t>Ａ２．連帯保証人（又は保証人）が不在となったときは、速やかに後任者を届けてください。</w:t>
            </w: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r w:rsidRPr="000A26BB">
              <w:rPr>
                <w:rFonts w:ascii="ＭＳ 明朝" w:hAnsi="ＭＳ 明朝" w:cs="ＭＳ 明朝" w:hint="eastAsia"/>
                <w:kern w:val="0"/>
                <w:szCs w:val="21"/>
              </w:rPr>
              <w:t xml:space="preserve">　　</w:t>
            </w:r>
            <w:r w:rsidRPr="000A26BB">
              <w:rPr>
                <w:rFonts w:ascii="ＭＳ 明朝" w:hAnsi="ＭＳ 明朝" w:cs="ＭＳ 明朝"/>
                <w:kern w:val="0"/>
                <w:szCs w:val="21"/>
              </w:rPr>
              <w:t xml:space="preserve"> </w:t>
            </w:r>
            <w:r w:rsidRPr="000A26BB">
              <w:rPr>
                <w:rFonts w:ascii="ＭＳ 明朝" w:hAnsi="ＭＳ 明朝" w:cs="ＭＳ 明朝" w:hint="eastAsia"/>
                <w:kern w:val="0"/>
                <w:szCs w:val="21"/>
              </w:rPr>
              <w:t>届けがない場合は、残っている返還金を一括請求することがあります。</w:t>
            </w: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r w:rsidRPr="000A26BB">
              <w:rPr>
                <w:rFonts w:ascii="ＭＳ 明朝" w:hAnsi="ＭＳ 明朝" w:cs="ＭＳ 明朝"/>
                <w:kern w:val="0"/>
                <w:szCs w:val="21"/>
              </w:rPr>
              <w:t xml:space="preserve"> </w:t>
            </w:r>
            <w:r w:rsidRPr="000A26BB">
              <w:rPr>
                <w:rFonts w:ascii="ＭＳ 明朝" w:eastAsia="ＭＳ ゴシック" w:hAnsi="Times New Roman" w:cs="ＭＳ ゴシック" w:hint="eastAsia"/>
                <w:kern w:val="0"/>
                <w:szCs w:val="21"/>
              </w:rPr>
              <w:t>Ｑ３．同居ですが、生計が別の兄は保証人になれますか？</w:t>
            </w:r>
          </w:p>
          <w:p w:rsidR="000A26BB" w:rsidRPr="000A26BB" w:rsidRDefault="000A26BB" w:rsidP="000A26BB">
            <w:pPr>
              <w:suppressAutoHyphens/>
              <w:kinsoku w:val="0"/>
              <w:wordWrap w:val="0"/>
              <w:overflowPunct w:val="0"/>
              <w:autoSpaceDE w:val="0"/>
              <w:autoSpaceDN w:val="0"/>
              <w:adjustRightInd w:val="0"/>
              <w:spacing w:line="256" w:lineRule="atLeast"/>
              <w:ind w:left="504" w:hangingChars="240" w:hanging="504"/>
              <w:jc w:val="left"/>
              <w:textAlignment w:val="baseline"/>
              <w:rPr>
                <w:rFonts w:ascii="ＭＳ 明朝" w:hAnsi="Times New Roman"/>
                <w:spacing w:val="4"/>
                <w:kern w:val="0"/>
                <w:szCs w:val="21"/>
              </w:rPr>
            </w:pPr>
            <w:r w:rsidRPr="000A26BB">
              <w:rPr>
                <w:rFonts w:ascii="ＭＳ 明朝" w:hAnsi="ＭＳ 明朝" w:cs="ＭＳ 明朝"/>
                <w:kern w:val="0"/>
                <w:szCs w:val="21"/>
              </w:rPr>
              <w:t xml:space="preserve"> </w:t>
            </w:r>
            <w:r w:rsidRPr="000A26BB">
              <w:rPr>
                <w:rFonts w:ascii="ＭＳ 明朝" w:hAnsi="ＭＳ 明朝" w:cs="ＭＳ 明朝" w:hint="eastAsia"/>
                <w:kern w:val="0"/>
                <w:szCs w:val="21"/>
              </w:rPr>
              <w:t>Ａ３．同居人は保証人になれませんが、いわゆる二世帯住宅や敷地内別棟等、住民票が同じでも生計が別の場合は、生計が別であることを証明する書類を添付してください。</w:t>
            </w: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r w:rsidRPr="000A26BB">
              <w:rPr>
                <w:rFonts w:ascii="ＭＳ 明朝" w:hAnsi="ＭＳ 明朝" w:cs="ＭＳ 明朝" w:hint="eastAsia"/>
                <w:kern w:val="0"/>
                <w:szCs w:val="21"/>
              </w:rPr>
              <w:t xml:space="preserve">　　</w:t>
            </w:r>
            <w:r w:rsidRPr="000A26BB">
              <w:rPr>
                <w:rFonts w:ascii="ＭＳ 明朝" w:hAnsi="ＭＳ 明朝" w:cs="ＭＳ 明朝"/>
                <w:kern w:val="0"/>
                <w:szCs w:val="21"/>
              </w:rPr>
              <w:t xml:space="preserve"> </w:t>
            </w:r>
            <w:r w:rsidRPr="000A26BB">
              <w:rPr>
                <w:rFonts w:ascii="ＭＳ 明朝" w:hAnsi="ＭＳ 明朝" w:cs="ＭＳ 明朝" w:hint="eastAsia"/>
                <w:kern w:val="0"/>
                <w:szCs w:val="21"/>
              </w:rPr>
              <w:t>（例：光熱水費等の同月の請求書）</w:t>
            </w: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p>
          <w:p w:rsidR="000A26BB" w:rsidRPr="000A26BB" w:rsidRDefault="000A26BB" w:rsidP="000A26BB">
            <w:pPr>
              <w:suppressAutoHyphens/>
              <w:kinsoku w:val="0"/>
              <w:wordWrap w:val="0"/>
              <w:overflowPunct w:val="0"/>
              <w:autoSpaceDE w:val="0"/>
              <w:autoSpaceDN w:val="0"/>
              <w:adjustRightInd w:val="0"/>
              <w:spacing w:line="256" w:lineRule="atLeast"/>
              <w:jc w:val="left"/>
              <w:textAlignment w:val="baseline"/>
              <w:rPr>
                <w:rFonts w:ascii="ＭＳ 明朝" w:hAnsi="Times New Roman"/>
                <w:spacing w:val="4"/>
                <w:kern w:val="0"/>
                <w:szCs w:val="21"/>
              </w:rPr>
            </w:pPr>
            <w:r w:rsidRPr="000A26BB">
              <w:rPr>
                <w:rFonts w:ascii="ＭＳ 明朝" w:hAnsi="ＭＳ 明朝" w:cs="ＭＳ 明朝"/>
                <w:kern w:val="0"/>
                <w:szCs w:val="21"/>
              </w:rPr>
              <w:t xml:space="preserve"> </w:t>
            </w:r>
            <w:r w:rsidRPr="000A26BB">
              <w:rPr>
                <w:rFonts w:ascii="ＭＳ 明朝" w:eastAsia="ＭＳ ゴシック" w:hAnsi="Times New Roman" w:cs="ＭＳ ゴシック" w:hint="eastAsia"/>
                <w:kern w:val="0"/>
                <w:szCs w:val="21"/>
              </w:rPr>
              <w:t>Ｑ４．祖父に保証人を依頼しようと思いますが、年齢制限はありますか？</w:t>
            </w:r>
          </w:p>
          <w:p w:rsidR="000A26BB" w:rsidRPr="000A26BB" w:rsidRDefault="000A26BB" w:rsidP="000A26BB">
            <w:pPr>
              <w:suppressAutoHyphens/>
              <w:kinsoku w:val="0"/>
              <w:wordWrap w:val="0"/>
              <w:overflowPunct w:val="0"/>
              <w:autoSpaceDE w:val="0"/>
              <w:autoSpaceDN w:val="0"/>
              <w:adjustRightInd w:val="0"/>
              <w:spacing w:line="256" w:lineRule="atLeast"/>
              <w:ind w:left="504" w:hangingChars="240" w:hanging="504"/>
              <w:jc w:val="left"/>
              <w:textAlignment w:val="baseline"/>
              <w:rPr>
                <w:rFonts w:ascii="ＭＳ 明朝" w:hAnsi="Times New Roman"/>
                <w:spacing w:val="4"/>
                <w:kern w:val="0"/>
                <w:szCs w:val="21"/>
              </w:rPr>
            </w:pPr>
            <w:r w:rsidRPr="000A26BB">
              <w:rPr>
                <w:rFonts w:ascii="ＭＳ 明朝" w:hAnsi="ＭＳ 明朝" w:cs="ＭＳ 明朝"/>
                <w:kern w:val="0"/>
                <w:szCs w:val="21"/>
              </w:rPr>
              <w:t xml:space="preserve"> </w:t>
            </w:r>
            <w:r w:rsidRPr="000A26BB">
              <w:rPr>
                <w:rFonts w:ascii="ＭＳ 明朝" w:hAnsi="ＭＳ 明朝" w:cs="ＭＳ 明朝" w:hint="eastAsia"/>
                <w:kern w:val="0"/>
                <w:szCs w:val="21"/>
              </w:rPr>
              <w:t>Ａ４．年齢制限はしませんが、保証人には、奨学生の学校卒業後、約２０年間の返還の保証をお願いするので、なるべく６５歳以下の方としてください。</w:t>
            </w:r>
          </w:p>
          <w:p w:rsidR="000A26BB" w:rsidRPr="000A26BB" w:rsidRDefault="000A26BB" w:rsidP="000A26BB">
            <w:pPr>
              <w:suppressAutoHyphens/>
              <w:kinsoku w:val="0"/>
              <w:wordWrap w:val="0"/>
              <w:overflowPunct w:val="0"/>
              <w:autoSpaceDE w:val="0"/>
              <w:autoSpaceDN w:val="0"/>
              <w:adjustRightInd w:val="0"/>
              <w:spacing w:line="256" w:lineRule="atLeast"/>
              <w:ind w:leftChars="240" w:left="504"/>
              <w:jc w:val="left"/>
              <w:textAlignment w:val="baseline"/>
              <w:rPr>
                <w:rFonts w:ascii="ＭＳ 明朝" w:hAnsi="ＭＳ 明朝" w:cs="ＭＳ 明朝"/>
                <w:kern w:val="0"/>
                <w:szCs w:val="21"/>
              </w:rPr>
            </w:pPr>
            <w:r w:rsidRPr="000A26BB">
              <w:rPr>
                <w:rFonts w:ascii="ＭＳ 明朝" w:hAnsi="ＭＳ 明朝" w:cs="ＭＳ 明朝" w:hint="eastAsia"/>
                <w:kern w:val="0"/>
                <w:szCs w:val="21"/>
              </w:rPr>
              <w:t xml:space="preserve">　また、保証人にも返還を求めることがあります（Ｑ１参照）ので、所得や返還の資力がある方としてください。</w:t>
            </w:r>
          </w:p>
          <w:p w:rsidR="000A26BB" w:rsidRPr="000A26BB" w:rsidRDefault="000A26BB" w:rsidP="000A26BB">
            <w:pPr>
              <w:suppressAutoHyphens/>
              <w:kinsoku w:val="0"/>
              <w:wordWrap w:val="0"/>
              <w:overflowPunct w:val="0"/>
              <w:autoSpaceDE w:val="0"/>
              <w:autoSpaceDN w:val="0"/>
              <w:adjustRightInd w:val="0"/>
              <w:spacing w:line="256" w:lineRule="atLeast"/>
              <w:ind w:leftChars="240" w:left="504"/>
              <w:jc w:val="left"/>
              <w:textAlignment w:val="baseline"/>
              <w:rPr>
                <w:rFonts w:ascii="ＭＳ 明朝" w:hAnsi="Times New Roman"/>
                <w:spacing w:val="4"/>
                <w:kern w:val="0"/>
                <w:szCs w:val="21"/>
              </w:rPr>
            </w:pPr>
          </w:p>
        </w:tc>
      </w:tr>
    </w:tbl>
    <w:p w:rsidR="000A26BB" w:rsidRPr="000A26BB" w:rsidRDefault="000A26BB" w:rsidP="000A26BB">
      <w:pPr>
        <w:overflowPunct w:val="0"/>
        <w:textAlignment w:val="baseline"/>
        <w:rPr>
          <w:rFonts w:ascii="ＭＳ 明朝" w:hAnsi="ＭＳ 明朝" w:cs="ＭＳ 明朝"/>
          <w:color w:val="000000"/>
          <w:kern w:val="0"/>
          <w:szCs w:val="21"/>
        </w:rPr>
      </w:pPr>
    </w:p>
    <w:p w:rsidR="000A26BB" w:rsidRPr="000A26BB" w:rsidRDefault="000A26BB" w:rsidP="00AE609B">
      <w:pPr>
        <w:overflowPunct w:val="0"/>
        <w:jc w:val="left"/>
        <w:textAlignment w:val="baseline"/>
      </w:pPr>
    </w:p>
    <w:sectPr w:rsidR="000A26BB" w:rsidRPr="000A26BB" w:rsidSect="00B20E06">
      <w:pgSz w:w="11906" w:h="16838" w:code="9"/>
      <w:pgMar w:top="1021" w:right="851" w:bottom="567" w:left="124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D19" w:rsidRDefault="00DB5D19" w:rsidP="00425E21">
      <w:r>
        <w:separator/>
      </w:r>
    </w:p>
  </w:endnote>
  <w:endnote w:type="continuationSeparator" w:id="0">
    <w:p w:rsidR="00DB5D19" w:rsidRDefault="00DB5D19" w:rsidP="0042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D19" w:rsidRDefault="00DB5D19" w:rsidP="00425E21">
      <w:r>
        <w:separator/>
      </w:r>
    </w:p>
  </w:footnote>
  <w:footnote w:type="continuationSeparator" w:id="0">
    <w:p w:rsidR="00DB5D19" w:rsidRDefault="00DB5D19" w:rsidP="00425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88"/>
    <w:rsid w:val="000129F9"/>
    <w:rsid w:val="000149B9"/>
    <w:rsid w:val="000177B5"/>
    <w:rsid w:val="00021591"/>
    <w:rsid w:val="00046335"/>
    <w:rsid w:val="0004745C"/>
    <w:rsid w:val="000518FC"/>
    <w:rsid w:val="000A26BB"/>
    <w:rsid w:val="000D061C"/>
    <w:rsid w:val="000F286F"/>
    <w:rsid w:val="000F399B"/>
    <w:rsid w:val="0010201E"/>
    <w:rsid w:val="0010546F"/>
    <w:rsid w:val="00107C6F"/>
    <w:rsid w:val="0012064D"/>
    <w:rsid w:val="00142588"/>
    <w:rsid w:val="001514CF"/>
    <w:rsid w:val="00167149"/>
    <w:rsid w:val="00180319"/>
    <w:rsid w:val="00186E01"/>
    <w:rsid w:val="001935FA"/>
    <w:rsid w:val="001A3F8B"/>
    <w:rsid w:val="001C419B"/>
    <w:rsid w:val="001C638C"/>
    <w:rsid w:val="001C6641"/>
    <w:rsid w:val="001D66C7"/>
    <w:rsid w:val="001E3F00"/>
    <w:rsid w:val="001E65BC"/>
    <w:rsid w:val="001E748F"/>
    <w:rsid w:val="001F2586"/>
    <w:rsid w:val="001F5853"/>
    <w:rsid w:val="001F7576"/>
    <w:rsid w:val="00211B6A"/>
    <w:rsid w:val="00213127"/>
    <w:rsid w:val="00227FDB"/>
    <w:rsid w:val="002328A7"/>
    <w:rsid w:val="00240F5C"/>
    <w:rsid w:val="00242101"/>
    <w:rsid w:val="00264278"/>
    <w:rsid w:val="00286CDE"/>
    <w:rsid w:val="00290FF4"/>
    <w:rsid w:val="00296AEA"/>
    <w:rsid w:val="002D4A9E"/>
    <w:rsid w:val="002E0F1D"/>
    <w:rsid w:val="002E2A3F"/>
    <w:rsid w:val="002E39D0"/>
    <w:rsid w:val="002F792B"/>
    <w:rsid w:val="00303AD7"/>
    <w:rsid w:val="00304B15"/>
    <w:rsid w:val="00324B43"/>
    <w:rsid w:val="00333B1C"/>
    <w:rsid w:val="0034225A"/>
    <w:rsid w:val="00362249"/>
    <w:rsid w:val="003650D2"/>
    <w:rsid w:val="00365F5A"/>
    <w:rsid w:val="00376108"/>
    <w:rsid w:val="0039795F"/>
    <w:rsid w:val="003A1BE4"/>
    <w:rsid w:val="003C1967"/>
    <w:rsid w:val="003C1E7C"/>
    <w:rsid w:val="003C3BA3"/>
    <w:rsid w:val="003D40D9"/>
    <w:rsid w:val="003E3766"/>
    <w:rsid w:val="003E40DE"/>
    <w:rsid w:val="003E6A12"/>
    <w:rsid w:val="003F5A73"/>
    <w:rsid w:val="00405CB5"/>
    <w:rsid w:val="00425E21"/>
    <w:rsid w:val="00434ACB"/>
    <w:rsid w:val="0044203F"/>
    <w:rsid w:val="004723BC"/>
    <w:rsid w:val="004B2454"/>
    <w:rsid w:val="004C5E93"/>
    <w:rsid w:val="0051089F"/>
    <w:rsid w:val="00537BB8"/>
    <w:rsid w:val="00537C84"/>
    <w:rsid w:val="00555C48"/>
    <w:rsid w:val="0056575D"/>
    <w:rsid w:val="005A1ADC"/>
    <w:rsid w:val="005A27B3"/>
    <w:rsid w:val="005C270C"/>
    <w:rsid w:val="005C6F9F"/>
    <w:rsid w:val="005D143A"/>
    <w:rsid w:val="005D36B0"/>
    <w:rsid w:val="005D5ACE"/>
    <w:rsid w:val="005E1E71"/>
    <w:rsid w:val="005E7712"/>
    <w:rsid w:val="005F0511"/>
    <w:rsid w:val="005F3604"/>
    <w:rsid w:val="005F383E"/>
    <w:rsid w:val="006069F4"/>
    <w:rsid w:val="006141D1"/>
    <w:rsid w:val="00615AE2"/>
    <w:rsid w:val="00615D65"/>
    <w:rsid w:val="00616074"/>
    <w:rsid w:val="006667B1"/>
    <w:rsid w:val="00682EE9"/>
    <w:rsid w:val="00694BCB"/>
    <w:rsid w:val="0069527C"/>
    <w:rsid w:val="006B7383"/>
    <w:rsid w:val="006C5726"/>
    <w:rsid w:val="006C588E"/>
    <w:rsid w:val="006C75AF"/>
    <w:rsid w:val="00707F47"/>
    <w:rsid w:val="00715AA5"/>
    <w:rsid w:val="007203A0"/>
    <w:rsid w:val="007208DD"/>
    <w:rsid w:val="00723E17"/>
    <w:rsid w:val="00730F8D"/>
    <w:rsid w:val="00742038"/>
    <w:rsid w:val="00760ECD"/>
    <w:rsid w:val="0076219D"/>
    <w:rsid w:val="00765F65"/>
    <w:rsid w:val="00772F5E"/>
    <w:rsid w:val="0078370D"/>
    <w:rsid w:val="007858D0"/>
    <w:rsid w:val="00786C0F"/>
    <w:rsid w:val="00790465"/>
    <w:rsid w:val="00792B43"/>
    <w:rsid w:val="00797A43"/>
    <w:rsid w:val="007B05EE"/>
    <w:rsid w:val="007B4531"/>
    <w:rsid w:val="007C4295"/>
    <w:rsid w:val="007F7131"/>
    <w:rsid w:val="007F7292"/>
    <w:rsid w:val="00815DCE"/>
    <w:rsid w:val="0081610C"/>
    <w:rsid w:val="00816B59"/>
    <w:rsid w:val="00834004"/>
    <w:rsid w:val="008769A4"/>
    <w:rsid w:val="00892E4E"/>
    <w:rsid w:val="008B3002"/>
    <w:rsid w:val="008B38B0"/>
    <w:rsid w:val="008C5541"/>
    <w:rsid w:val="008D1B6B"/>
    <w:rsid w:val="008D3990"/>
    <w:rsid w:val="008E29AA"/>
    <w:rsid w:val="008F05D4"/>
    <w:rsid w:val="008F7C0E"/>
    <w:rsid w:val="009232AE"/>
    <w:rsid w:val="0093308B"/>
    <w:rsid w:val="00935A7C"/>
    <w:rsid w:val="00951109"/>
    <w:rsid w:val="00973B51"/>
    <w:rsid w:val="009741DA"/>
    <w:rsid w:val="00991EA6"/>
    <w:rsid w:val="009A2A01"/>
    <w:rsid w:val="009B3540"/>
    <w:rsid w:val="009D5E8D"/>
    <w:rsid w:val="00A105FD"/>
    <w:rsid w:val="00A15EA1"/>
    <w:rsid w:val="00A165CE"/>
    <w:rsid w:val="00A200B9"/>
    <w:rsid w:val="00A2728E"/>
    <w:rsid w:val="00A60163"/>
    <w:rsid w:val="00A64739"/>
    <w:rsid w:val="00A73354"/>
    <w:rsid w:val="00A82396"/>
    <w:rsid w:val="00A8783C"/>
    <w:rsid w:val="00A915DA"/>
    <w:rsid w:val="00AA08F7"/>
    <w:rsid w:val="00AB2B50"/>
    <w:rsid w:val="00AE609B"/>
    <w:rsid w:val="00AF0774"/>
    <w:rsid w:val="00B028DC"/>
    <w:rsid w:val="00B10884"/>
    <w:rsid w:val="00B20E06"/>
    <w:rsid w:val="00B254EE"/>
    <w:rsid w:val="00B32E38"/>
    <w:rsid w:val="00B414D0"/>
    <w:rsid w:val="00B61DCD"/>
    <w:rsid w:val="00B73045"/>
    <w:rsid w:val="00B747CD"/>
    <w:rsid w:val="00B76015"/>
    <w:rsid w:val="00B85CA6"/>
    <w:rsid w:val="00B90209"/>
    <w:rsid w:val="00B940CD"/>
    <w:rsid w:val="00BB1E57"/>
    <w:rsid w:val="00BB2171"/>
    <w:rsid w:val="00BB5045"/>
    <w:rsid w:val="00BD49F3"/>
    <w:rsid w:val="00BD5E60"/>
    <w:rsid w:val="00BE3A1C"/>
    <w:rsid w:val="00BF13F8"/>
    <w:rsid w:val="00BF7E6B"/>
    <w:rsid w:val="00C07E3E"/>
    <w:rsid w:val="00C13FCE"/>
    <w:rsid w:val="00C158A8"/>
    <w:rsid w:val="00C171AF"/>
    <w:rsid w:val="00C310FC"/>
    <w:rsid w:val="00C36797"/>
    <w:rsid w:val="00C3725D"/>
    <w:rsid w:val="00C40667"/>
    <w:rsid w:val="00C40D9A"/>
    <w:rsid w:val="00C410A7"/>
    <w:rsid w:val="00C767BF"/>
    <w:rsid w:val="00C91EB8"/>
    <w:rsid w:val="00CB2AE1"/>
    <w:rsid w:val="00CD6972"/>
    <w:rsid w:val="00CF30FC"/>
    <w:rsid w:val="00D438EC"/>
    <w:rsid w:val="00D4560E"/>
    <w:rsid w:val="00D46239"/>
    <w:rsid w:val="00D71687"/>
    <w:rsid w:val="00D868F8"/>
    <w:rsid w:val="00D86A73"/>
    <w:rsid w:val="00D93006"/>
    <w:rsid w:val="00DA1DD9"/>
    <w:rsid w:val="00DB5C9F"/>
    <w:rsid w:val="00DB5D19"/>
    <w:rsid w:val="00DC0F52"/>
    <w:rsid w:val="00DD34FB"/>
    <w:rsid w:val="00DD451F"/>
    <w:rsid w:val="00DE1B33"/>
    <w:rsid w:val="00DF6A74"/>
    <w:rsid w:val="00E12625"/>
    <w:rsid w:val="00E16BB8"/>
    <w:rsid w:val="00E4146F"/>
    <w:rsid w:val="00E43A9F"/>
    <w:rsid w:val="00E46992"/>
    <w:rsid w:val="00E523E5"/>
    <w:rsid w:val="00E66923"/>
    <w:rsid w:val="00E77833"/>
    <w:rsid w:val="00E85EBA"/>
    <w:rsid w:val="00E86CF0"/>
    <w:rsid w:val="00E903F0"/>
    <w:rsid w:val="00EB156C"/>
    <w:rsid w:val="00EB1906"/>
    <w:rsid w:val="00ED20D7"/>
    <w:rsid w:val="00EF0710"/>
    <w:rsid w:val="00EF1498"/>
    <w:rsid w:val="00EF5654"/>
    <w:rsid w:val="00EF741D"/>
    <w:rsid w:val="00F000D1"/>
    <w:rsid w:val="00F053E0"/>
    <w:rsid w:val="00F111CC"/>
    <w:rsid w:val="00F250A9"/>
    <w:rsid w:val="00F3723D"/>
    <w:rsid w:val="00F436B4"/>
    <w:rsid w:val="00F44DD6"/>
    <w:rsid w:val="00F52288"/>
    <w:rsid w:val="00F62B31"/>
    <w:rsid w:val="00F70619"/>
    <w:rsid w:val="00F770E7"/>
    <w:rsid w:val="00F91C3E"/>
    <w:rsid w:val="00F92C0E"/>
    <w:rsid w:val="00FA3B5E"/>
    <w:rsid w:val="00FA4745"/>
    <w:rsid w:val="00FC69BA"/>
    <w:rsid w:val="00FD3FDF"/>
    <w:rsid w:val="00FF0FFA"/>
    <w:rsid w:val="00FF1BCC"/>
    <w:rsid w:val="00FF368C"/>
    <w:rsid w:val="00FF5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F99E7B89-B6E5-4147-960E-F1D9B13E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25E21"/>
    <w:pPr>
      <w:tabs>
        <w:tab w:val="center" w:pos="4252"/>
        <w:tab w:val="right" w:pos="8504"/>
      </w:tabs>
      <w:snapToGrid w:val="0"/>
    </w:pPr>
  </w:style>
  <w:style w:type="character" w:customStyle="1" w:styleId="a4">
    <w:name w:val="ヘッダー (文字)"/>
    <w:link w:val="a3"/>
    <w:rsid w:val="00425E21"/>
    <w:rPr>
      <w:kern w:val="2"/>
      <w:sz w:val="21"/>
      <w:szCs w:val="24"/>
    </w:rPr>
  </w:style>
  <w:style w:type="paragraph" w:styleId="a5">
    <w:name w:val="footer"/>
    <w:basedOn w:val="a"/>
    <w:link w:val="a6"/>
    <w:rsid w:val="00425E21"/>
    <w:pPr>
      <w:tabs>
        <w:tab w:val="center" w:pos="4252"/>
        <w:tab w:val="right" w:pos="8504"/>
      </w:tabs>
      <w:snapToGrid w:val="0"/>
    </w:pPr>
  </w:style>
  <w:style w:type="character" w:customStyle="1" w:styleId="a6">
    <w:name w:val="フッター (文字)"/>
    <w:link w:val="a5"/>
    <w:rsid w:val="00425E21"/>
    <w:rPr>
      <w:kern w:val="2"/>
      <w:sz w:val="21"/>
      <w:szCs w:val="24"/>
    </w:rPr>
  </w:style>
  <w:style w:type="paragraph" w:styleId="a7">
    <w:name w:val="Balloon Text"/>
    <w:basedOn w:val="a"/>
    <w:link w:val="a8"/>
    <w:rsid w:val="00A60163"/>
    <w:rPr>
      <w:rFonts w:ascii="Arial" w:eastAsia="ＭＳ ゴシック" w:hAnsi="Arial"/>
      <w:sz w:val="18"/>
      <w:szCs w:val="18"/>
    </w:rPr>
  </w:style>
  <w:style w:type="character" w:customStyle="1" w:styleId="a8">
    <w:name w:val="吹き出し (文字)"/>
    <w:link w:val="a7"/>
    <w:rsid w:val="00A601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2E707-778E-42FD-BA25-E842A815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876</Words>
  <Characters>4999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鳥取県</cp:lastModifiedBy>
  <cp:revision>24</cp:revision>
  <cp:lastPrinted>2021-06-07T01:27:00Z</cp:lastPrinted>
  <dcterms:created xsi:type="dcterms:W3CDTF">2019-06-19T05:52:00Z</dcterms:created>
  <dcterms:modified xsi:type="dcterms:W3CDTF">2022-07-07T02:15:00Z</dcterms:modified>
</cp:coreProperties>
</file>